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ED217" w14:textId="77777777" w:rsidR="000833B1" w:rsidRDefault="000833B1" w:rsidP="000833B1">
      <w:pPr>
        <w:pStyle w:val="Lesson-Title-XY"/>
        <w:pageBreakBefore/>
        <w:spacing w:before="40"/>
        <w:ind w:left="2739" w:hanging="2739"/>
        <w:outlineLvl w:val="0"/>
        <w:rPr>
          <w:noProof w:val="0"/>
          <w:color w:val="F49515"/>
          <w:lang w:val="en-GB" w:eastAsia="en-US"/>
        </w:rPr>
      </w:pPr>
      <w:bookmarkStart w:id="0" w:name="_Toc524964908"/>
      <w:bookmarkStart w:id="1" w:name="_Toc528665501"/>
      <w:r w:rsidRPr="00ED1871">
        <w:rPr>
          <w:noProof w:val="0"/>
          <w:color w:val="F49515"/>
          <w:lang w:val="en-GB" w:eastAsia="en-US"/>
        </w:rPr>
        <w:t>Appendi</w:t>
      </w:r>
      <w:r>
        <w:rPr>
          <w:noProof w:val="0"/>
          <w:color w:val="F49515"/>
          <w:lang w:val="en-GB" w:eastAsia="en-US"/>
        </w:rPr>
        <w:t>x 6</w:t>
      </w:r>
      <w:r>
        <w:rPr>
          <w:noProof w:val="0"/>
          <w:color w:val="F49515"/>
          <w:lang w:val="en-GB" w:eastAsia="en-US"/>
        </w:rPr>
        <w:tab/>
        <w:t>Unit 5</w:t>
      </w:r>
      <w:r w:rsidRPr="00ED1871">
        <w:rPr>
          <w:noProof w:val="0"/>
          <w:color w:val="F49515"/>
          <w:lang w:val="en-GB" w:eastAsia="en-US"/>
        </w:rPr>
        <w:t>01 Result Sheet</w:t>
      </w:r>
      <w:bookmarkEnd w:id="0"/>
      <w:bookmarkEnd w:id="1"/>
    </w:p>
    <w:p w14:paraId="26BE7501" w14:textId="77777777" w:rsidR="000833B1" w:rsidRPr="009C2477" w:rsidRDefault="000833B1" w:rsidP="000833B1">
      <w:pPr>
        <w:keepNext/>
        <w:keepLines/>
        <w:tabs>
          <w:tab w:val="clear" w:pos="2694"/>
        </w:tabs>
        <w:spacing w:before="240" w:after="0" w:line="259" w:lineRule="auto"/>
        <w:outlineLvl w:val="3"/>
        <w:rPr>
          <w:rFonts w:asciiTheme="majorHAnsi" w:eastAsia="Times New Roman" w:hAnsiTheme="majorHAnsi"/>
          <w:b/>
          <w:iCs/>
          <w:color w:val="FE8306"/>
          <w:sz w:val="24"/>
          <w:szCs w:val="24"/>
        </w:rPr>
      </w:pPr>
      <w:r w:rsidRPr="007A1E70">
        <w:rPr>
          <w:rFonts w:asciiTheme="majorHAnsi" w:eastAsia="Times New Roman" w:hAnsiTheme="majorHAnsi"/>
          <w:b/>
          <w:iCs/>
          <w:color w:val="FE8306"/>
          <w:sz w:val="24"/>
          <w:szCs w:val="24"/>
        </w:rPr>
        <w:t>Undertaking Effective Coaching or Mentoring within an Organisational Context</w:t>
      </w: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4"/>
        <w:gridCol w:w="2626"/>
        <w:gridCol w:w="1701"/>
        <w:gridCol w:w="6124"/>
      </w:tblGrid>
      <w:tr w:rsidR="000833B1" w:rsidRPr="00035CAF" w14:paraId="0DACC5AD" w14:textId="77777777" w:rsidTr="000A0FA5">
        <w:trPr>
          <w:trHeight w:val="907"/>
        </w:trPr>
        <w:tc>
          <w:tcPr>
            <w:tcW w:w="3294" w:type="dxa"/>
            <w:shd w:val="clear" w:color="auto" w:fill="B4C6E7" w:themeFill="accent1" w:themeFillTint="66"/>
            <w:vAlign w:val="center"/>
          </w:tcPr>
          <w:p w14:paraId="739B6720" w14:textId="77777777" w:rsidR="000833B1" w:rsidRPr="00035CAF" w:rsidRDefault="000833B1" w:rsidP="000A0FA5">
            <w:pPr>
              <w:keepLines/>
              <w:widowControl w:val="0"/>
              <w:tabs>
                <w:tab w:val="clear" w:pos="2694"/>
              </w:tabs>
              <w:spacing w:before="100" w:after="100" w:line="240" w:lineRule="auto"/>
              <w:rPr>
                <w:rFonts w:ascii="Avenir LT Std 35 Light" w:eastAsia="Times New Roman" w:hAnsi="Avenir LT Std 35 Light"/>
                <w:b/>
                <w:bCs/>
                <w:sz w:val="22"/>
                <w:szCs w:val="22"/>
              </w:rPr>
            </w:pPr>
            <w:r w:rsidRPr="00035CAF">
              <w:rPr>
                <w:rFonts w:ascii="Avenir LT Std 35 Light" w:eastAsia="Times New Roman" w:hAnsi="Avenir LT Std 35 Light"/>
                <w:b/>
                <w:bCs/>
                <w:sz w:val="22"/>
                <w:szCs w:val="22"/>
              </w:rPr>
              <w:t>Centre Number :</w:t>
            </w:r>
          </w:p>
        </w:tc>
        <w:tc>
          <w:tcPr>
            <w:tcW w:w="2626" w:type="dxa"/>
            <w:shd w:val="clear" w:color="auto" w:fill="auto"/>
          </w:tcPr>
          <w:p w14:paraId="2BD02692" w14:textId="20C7505C" w:rsidR="000833B1" w:rsidRPr="00035CAF" w:rsidRDefault="00B864DD" w:rsidP="000A0FA5">
            <w:pPr>
              <w:keepLines/>
              <w:widowControl w:val="0"/>
              <w:tabs>
                <w:tab w:val="clear" w:pos="2694"/>
              </w:tabs>
              <w:spacing w:before="100" w:after="100" w:line="240" w:lineRule="auto"/>
              <w:rPr>
                <w:rFonts w:eastAsia="Times New Roman"/>
                <w:b/>
                <w:bCs/>
                <w:sz w:val="22"/>
                <w:szCs w:val="22"/>
              </w:rPr>
            </w:pPr>
            <w:r w:rsidRPr="00A17EA1">
              <w:rPr>
                <w:rFonts w:ascii="Avenir LT Std 35 Light" w:eastAsia="Times New Roman" w:hAnsi="Avenir LT Std 35 Light"/>
                <w:b/>
                <w:bCs/>
                <w:sz w:val="22"/>
                <w:szCs w:val="22"/>
              </w:rPr>
              <w:t>067941</w:t>
            </w:r>
          </w:p>
        </w:tc>
        <w:tc>
          <w:tcPr>
            <w:tcW w:w="1701" w:type="dxa"/>
            <w:shd w:val="clear" w:color="auto" w:fill="B4C6E7" w:themeFill="accent1" w:themeFillTint="66"/>
            <w:vAlign w:val="center"/>
          </w:tcPr>
          <w:p w14:paraId="6B6470E6" w14:textId="77777777" w:rsidR="000833B1" w:rsidRPr="00035CAF" w:rsidRDefault="000833B1" w:rsidP="000A0FA5">
            <w:pPr>
              <w:keepLines/>
              <w:widowControl w:val="0"/>
              <w:tabs>
                <w:tab w:val="clear" w:pos="2694"/>
              </w:tabs>
              <w:spacing w:before="100" w:after="100" w:line="240" w:lineRule="auto"/>
              <w:rPr>
                <w:rFonts w:eastAsia="Times New Roman"/>
                <w:b/>
                <w:bCs/>
                <w:sz w:val="22"/>
                <w:szCs w:val="22"/>
              </w:rPr>
            </w:pPr>
            <w:r w:rsidRPr="00035CAF">
              <w:rPr>
                <w:rFonts w:eastAsia="Times New Roman"/>
                <w:b/>
                <w:bCs/>
                <w:sz w:val="22"/>
                <w:szCs w:val="22"/>
              </w:rPr>
              <w:t xml:space="preserve">Centre Name: </w:t>
            </w:r>
          </w:p>
        </w:tc>
        <w:tc>
          <w:tcPr>
            <w:tcW w:w="6124" w:type="dxa"/>
            <w:shd w:val="clear" w:color="auto" w:fill="auto"/>
            <w:vAlign w:val="center"/>
          </w:tcPr>
          <w:p w14:paraId="074C1ACC" w14:textId="51B75331" w:rsidR="000833B1" w:rsidRPr="00035CAF" w:rsidRDefault="00B864DD" w:rsidP="000A0FA5">
            <w:pPr>
              <w:keepLines/>
              <w:widowControl w:val="0"/>
              <w:tabs>
                <w:tab w:val="clear" w:pos="2694"/>
              </w:tabs>
              <w:spacing w:before="100" w:after="100" w:line="240" w:lineRule="auto"/>
              <w:rPr>
                <w:rFonts w:eastAsia="Times New Roman"/>
                <w:b/>
                <w:bCs/>
                <w:sz w:val="22"/>
                <w:szCs w:val="22"/>
              </w:rPr>
            </w:pPr>
            <w:r>
              <w:rPr>
                <w:rFonts w:eastAsia="Times New Roman"/>
                <w:b/>
                <w:bCs/>
                <w:sz w:val="22"/>
                <w:szCs w:val="22"/>
              </w:rPr>
              <w:t>Space2think</w:t>
            </w:r>
            <w:bookmarkStart w:id="2" w:name="_GoBack"/>
            <w:bookmarkEnd w:id="2"/>
          </w:p>
        </w:tc>
      </w:tr>
      <w:tr w:rsidR="000833B1" w:rsidRPr="00035CAF" w14:paraId="66213548" w14:textId="77777777" w:rsidTr="000A0FA5">
        <w:trPr>
          <w:trHeight w:val="985"/>
        </w:trPr>
        <w:tc>
          <w:tcPr>
            <w:tcW w:w="3294" w:type="dxa"/>
            <w:shd w:val="clear" w:color="auto" w:fill="B4C6E7" w:themeFill="accent1" w:themeFillTint="66"/>
            <w:vAlign w:val="center"/>
          </w:tcPr>
          <w:p w14:paraId="38282EDA" w14:textId="77777777" w:rsidR="000833B1" w:rsidRPr="00035CAF" w:rsidRDefault="000833B1" w:rsidP="000A0FA5">
            <w:pPr>
              <w:keepLines/>
              <w:widowControl w:val="0"/>
              <w:tabs>
                <w:tab w:val="clear" w:pos="2694"/>
              </w:tabs>
              <w:spacing w:before="100" w:after="100" w:line="240" w:lineRule="auto"/>
              <w:rPr>
                <w:rFonts w:ascii="Avenir LT Std 35 Light" w:eastAsia="Times New Roman" w:hAnsi="Avenir LT Std 35 Light"/>
                <w:b/>
                <w:bCs/>
                <w:sz w:val="22"/>
                <w:szCs w:val="22"/>
              </w:rPr>
            </w:pPr>
            <w:r w:rsidRPr="00035CAF">
              <w:rPr>
                <w:rFonts w:ascii="Avenir LT Std 35 Light" w:eastAsia="Times New Roman" w:hAnsi="Avenir LT Std 35 Light"/>
                <w:b/>
                <w:bCs/>
                <w:sz w:val="22"/>
                <w:szCs w:val="22"/>
              </w:rPr>
              <w:t>Learner Registration No :</w:t>
            </w:r>
          </w:p>
        </w:tc>
        <w:tc>
          <w:tcPr>
            <w:tcW w:w="2626" w:type="dxa"/>
            <w:shd w:val="clear" w:color="auto" w:fill="auto"/>
            <w:vAlign w:val="center"/>
          </w:tcPr>
          <w:p w14:paraId="789A3317" w14:textId="77777777" w:rsidR="000833B1" w:rsidRPr="00035CAF" w:rsidRDefault="000833B1" w:rsidP="000A0FA5">
            <w:pPr>
              <w:keepLines/>
              <w:widowControl w:val="0"/>
              <w:tabs>
                <w:tab w:val="clear" w:pos="2694"/>
              </w:tabs>
              <w:spacing w:before="100" w:after="100" w:line="240" w:lineRule="auto"/>
              <w:rPr>
                <w:rFonts w:eastAsia="Times New Roman"/>
                <w:b/>
                <w:bCs/>
                <w:sz w:val="22"/>
                <w:szCs w:val="22"/>
              </w:rPr>
            </w:pPr>
          </w:p>
        </w:tc>
        <w:tc>
          <w:tcPr>
            <w:tcW w:w="1701" w:type="dxa"/>
            <w:shd w:val="clear" w:color="auto" w:fill="B4C6E7" w:themeFill="accent1" w:themeFillTint="66"/>
            <w:vAlign w:val="center"/>
          </w:tcPr>
          <w:p w14:paraId="4EA6E7A6" w14:textId="77777777" w:rsidR="000833B1" w:rsidRPr="00035CAF" w:rsidRDefault="000833B1" w:rsidP="000A0FA5">
            <w:pPr>
              <w:keepLines/>
              <w:widowControl w:val="0"/>
              <w:tabs>
                <w:tab w:val="clear" w:pos="2694"/>
              </w:tabs>
              <w:spacing w:before="100" w:after="100" w:line="240" w:lineRule="auto"/>
              <w:rPr>
                <w:rFonts w:eastAsia="Times New Roman"/>
                <w:b/>
                <w:bCs/>
                <w:sz w:val="22"/>
                <w:szCs w:val="22"/>
              </w:rPr>
            </w:pPr>
            <w:r w:rsidRPr="00035CAF">
              <w:rPr>
                <w:rFonts w:eastAsia="Times New Roman"/>
                <w:b/>
                <w:bCs/>
                <w:sz w:val="22"/>
                <w:szCs w:val="22"/>
              </w:rPr>
              <w:t>Learner Name:</w:t>
            </w:r>
          </w:p>
        </w:tc>
        <w:tc>
          <w:tcPr>
            <w:tcW w:w="6124" w:type="dxa"/>
            <w:shd w:val="clear" w:color="auto" w:fill="auto"/>
            <w:vAlign w:val="center"/>
          </w:tcPr>
          <w:p w14:paraId="7411B387" w14:textId="77777777" w:rsidR="000833B1" w:rsidRPr="00035CAF" w:rsidRDefault="000833B1" w:rsidP="000A0FA5">
            <w:pPr>
              <w:keepLines/>
              <w:widowControl w:val="0"/>
              <w:tabs>
                <w:tab w:val="clear" w:pos="2694"/>
              </w:tabs>
              <w:spacing w:before="100" w:after="100" w:line="240" w:lineRule="auto"/>
              <w:rPr>
                <w:rFonts w:eastAsia="Times New Roman"/>
                <w:b/>
                <w:bCs/>
                <w:sz w:val="22"/>
                <w:szCs w:val="22"/>
              </w:rPr>
            </w:pPr>
          </w:p>
        </w:tc>
      </w:tr>
      <w:tr w:rsidR="000833B1" w:rsidRPr="00035CAF" w14:paraId="2D6766F5" w14:textId="77777777" w:rsidTr="000A0FA5">
        <w:trPr>
          <w:trHeight w:val="2836"/>
        </w:trPr>
        <w:tc>
          <w:tcPr>
            <w:tcW w:w="13745" w:type="dxa"/>
            <w:gridSpan w:val="4"/>
            <w:shd w:val="clear" w:color="auto" w:fill="auto"/>
            <w:vAlign w:val="center"/>
          </w:tcPr>
          <w:p w14:paraId="2305F315" w14:textId="77777777" w:rsidR="000833B1" w:rsidRPr="00035CAF" w:rsidRDefault="000833B1" w:rsidP="000A0FA5">
            <w:pPr>
              <w:keepLines/>
              <w:widowControl w:val="0"/>
              <w:tabs>
                <w:tab w:val="clear" w:pos="2694"/>
              </w:tabs>
              <w:spacing w:before="100" w:after="100" w:line="240" w:lineRule="auto"/>
              <w:rPr>
                <w:rFonts w:ascii="Avenir LT Std 35 Light" w:eastAsia="Times New Roman" w:hAnsi="Avenir LT Std 35 Light"/>
                <w:b/>
                <w:bCs/>
                <w:sz w:val="22"/>
                <w:szCs w:val="22"/>
              </w:rPr>
            </w:pPr>
            <w:r w:rsidRPr="00035CAF">
              <w:rPr>
                <w:rFonts w:ascii="Avenir LT Std 35 Light" w:eastAsia="Times New Roman" w:hAnsi="Avenir LT Std 35 Light"/>
                <w:b/>
                <w:bCs/>
                <w:sz w:val="22"/>
                <w:szCs w:val="22"/>
              </w:rPr>
              <w:t xml:space="preserve">INSTRUCTIONS FOR ASSESSMENT AND USE OF RESULT SHEET </w:t>
            </w:r>
          </w:p>
          <w:p w14:paraId="364B43FF" w14:textId="77777777" w:rsidR="000833B1" w:rsidRPr="00035CAF" w:rsidRDefault="000833B1" w:rsidP="000A0FA5">
            <w:pPr>
              <w:keepLines/>
              <w:widowControl w:val="0"/>
              <w:tabs>
                <w:tab w:val="clear" w:pos="2694"/>
              </w:tabs>
              <w:spacing w:before="100" w:after="100" w:line="240" w:lineRule="auto"/>
              <w:rPr>
                <w:rFonts w:ascii="Avenir LT Std 35 Light" w:eastAsia="Times New Roman" w:hAnsi="Avenir LT Std 35 Light"/>
                <w:sz w:val="22"/>
                <w:szCs w:val="22"/>
              </w:rPr>
            </w:pPr>
            <w:r w:rsidRPr="00035CAF">
              <w:rPr>
                <w:rFonts w:ascii="Avenir LT Std 35 Light" w:eastAsia="Times New Roman" w:hAnsi="Avenir LT Std 35 Light"/>
                <w:sz w:val="22"/>
                <w:szCs w:val="22"/>
              </w:rPr>
              <w:t>Assessment must be conducted with reference to the assessment criteria (AC). In order to pass the unit, every AC must be met.</w:t>
            </w:r>
          </w:p>
          <w:p w14:paraId="007C5F8A" w14:textId="77777777" w:rsidR="000833B1" w:rsidRPr="00035CAF" w:rsidRDefault="000833B1" w:rsidP="000A0FA5">
            <w:pPr>
              <w:keepLines/>
              <w:widowControl w:val="0"/>
              <w:tabs>
                <w:tab w:val="clear" w:pos="2694"/>
              </w:tabs>
              <w:spacing w:before="100" w:after="100" w:line="240" w:lineRule="auto"/>
              <w:rPr>
                <w:rFonts w:ascii="Avenir LT Std 35 Light" w:eastAsia="Times New Roman" w:hAnsi="Avenir LT Std 35 Light"/>
                <w:sz w:val="22"/>
                <w:szCs w:val="22"/>
              </w:rPr>
            </w:pPr>
            <w:r w:rsidRPr="00035CAF">
              <w:rPr>
                <w:rFonts w:ascii="Avenir LT Std 35 Light" w:eastAsia="Times New Roman" w:hAnsi="Avenir LT Std 35 Light"/>
                <w:sz w:val="22"/>
                <w:szCs w:val="22"/>
              </w:rPr>
              <w:t>Assessors will</w:t>
            </w:r>
            <w:r w:rsidRPr="00035CAF">
              <w:rPr>
                <w:rFonts w:ascii="Avenir LT Std 35 Light" w:eastAsia="Times New Roman" w:hAnsi="Avenir LT Std 35 Light"/>
                <w:strike/>
                <w:sz w:val="22"/>
                <w:szCs w:val="22"/>
              </w:rPr>
              <w:t xml:space="preserve"> </w:t>
            </w:r>
            <w:r w:rsidRPr="00035CAF">
              <w:rPr>
                <w:rFonts w:ascii="Avenir LT Std 35 Light" w:eastAsia="Times New Roman" w:hAnsi="Avenir LT Std 35 Light"/>
                <w:sz w:val="22"/>
                <w:szCs w:val="22"/>
              </w:rPr>
              <w:t xml:space="preserve">indicate with a ‘Pass’ or ‘Referral’ in the box (below right). In order to pass the unit every AC must receive a ‘Pass.’ </w:t>
            </w:r>
          </w:p>
          <w:p w14:paraId="3E69D2B3" w14:textId="77777777" w:rsidR="000833B1" w:rsidRPr="00035CAF" w:rsidRDefault="000833B1" w:rsidP="000A0FA5">
            <w:pPr>
              <w:keepLines/>
              <w:widowControl w:val="0"/>
              <w:tabs>
                <w:tab w:val="clear" w:pos="2694"/>
              </w:tabs>
              <w:spacing w:before="100" w:after="100" w:line="240" w:lineRule="auto"/>
              <w:rPr>
                <w:rFonts w:ascii="Avenir LT Std 35 Light" w:eastAsia="Times New Roman" w:hAnsi="Avenir LT Std 35 Light"/>
                <w:b/>
                <w:bCs/>
                <w:sz w:val="22"/>
                <w:szCs w:val="22"/>
              </w:rPr>
            </w:pPr>
            <w:r w:rsidRPr="00035CAF">
              <w:rPr>
                <w:rFonts w:ascii="Avenir LT Std 35 Light" w:eastAsia="Times New Roman" w:hAnsi="Avenir LT Std 35 Light"/>
                <w:b/>
                <w:bCs/>
                <w:sz w:val="22"/>
                <w:szCs w:val="22"/>
              </w:rPr>
              <w:t xml:space="preserve">Any AC awarded less than a pass produces an automatic referral for the submission.  </w:t>
            </w:r>
          </w:p>
          <w:p w14:paraId="7CC50540" w14:textId="77777777" w:rsidR="000833B1" w:rsidRPr="00035CAF" w:rsidRDefault="000833B1" w:rsidP="000A0FA5">
            <w:pPr>
              <w:keepLines/>
              <w:widowControl w:val="0"/>
              <w:tabs>
                <w:tab w:val="clear" w:pos="2694"/>
              </w:tabs>
              <w:spacing w:before="100" w:after="100" w:line="240" w:lineRule="auto"/>
              <w:rPr>
                <w:rFonts w:ascii="Avenir LT Std 35 Light" w:eastAsia="Times New Roman" w:hAnsi="Avenir LT Std 35 Light"/>
                <w:b/>
                <w:bCs/>
                <w:sz w:val="22"/>
                <w:szCs w:val="22"/>
              </w:rPr>
            </w:pPr>
            <w:r w:rsidRPr="00035CAF">
              <w:rPr>
                <w:rFonts w:ascii="Avenir LT Std 35 Light" w:eastAsia="Times New Roman" w:hAnsi="Avenir LT Std 35 Light"/>
                <w:sz w:val="22"/>
                <w:szCs w:val="22"/>
              </w:rPr>
              <w:t>Sufficiency descriptors are provided as guidance. The descriptors are not comprehensive, and cannot be, as there are many ways in which a submission can exceed or fall short of the requirements.</w:t>
            </w:r>
          </w:p>
        </w:tc>
      </w:tr>
    </w:tbl>
    <w:p w14:paraId="72E57E79" w14:textId="77777777" w:rsidR="000833B1" w:rsidRDefault="000833B1" w:rsidP="000833B1">
      <w:pPr>
        <w:tabs>
          <w:tab w:val="clear" w:pos="2694"/>
        </w:tabs>
        <w:spacing w:before="0" w:after="0" w:line="240" w:lineRule="auto"/>
        <w:rPr>
          <w:rFonts w:asciiTheme="majorHAnsi" w:eastAsia="Times New Roman" w:hAnsiTheme="majorHAnsi"/>
          <w:b/>
          <w:iCs/>
          <w:color w:val="FE8306"/>
          <w:sz w:val="24"/>
          <w:szCs w:val="24"/>
        </w:rPr>
      </w:pPr>
      <w:r>
        <w:rPr>
          <w:rFonts w:asciiTheme="majorHAnsi" w:eastAsia="Times New Roman" w:hAnsiTheme="majorHAnsi"/>
          <w:b/>
          <w:iCs/>
          <w:color w:val="FE8306"/>
          <w:sz w:val="24"/>
          <w:szCs w:val="24"/>
        </w:rPr>
        <w:br w:type="page"/>
      </w:r>
    </w:p>
    <w:tbl>
      <w:tblPr>
        <w:tblW w:w="14317" w:type="dxa"/>
        <w:tblBorders>
          <w:insideH w:val="single" w:sz="4" w:space="0" w:color="auto"/>
          <w:insideV w:val="single" w:sz="48" w:space="0" w:color="FFFFFF"/>
        </w:tblBorders>
        <w:tblLook w:val="01E0" w:firstRow="1" w:lastRow="1" w:firstColumn="1" w:lastColumn="1" w:noHBand="0" w:noVBand="0"/>
      </w:tblPr>
      <w:tblGrid>
        <w:gridCol w:w="2261"/>
        <w:gridCol w:w="132"/>
        <w:gridCol w:w="2122"/>
        <w:gridCol w:w="1298"/>
        <w:gridCol w:w="2522"/>
        <w:gridCol w:w="1304"/>
        <w:gridCol w:w="899"/>
        <w:gridCol w:w="2439"/>
        <w:gridCol w:w="1187"/>
        <w:gridCol w:w="153"/>
      </w:tblGrid>
      <w:tr w:rsidR="000833B1" w:rsidRPr="008700EA" w14:paraId="75C75738" w14:textId="77777777" w:rsidTr="000A0FA5">
        <w:trPr>
          <w:cantSplit/>
          <w:trHeight w:val="731"/>
          <w:tblHeader/>
        </w:trPr>
        <w:tc>
          <w:tcPr>
            <w:tcW w:w="2393" w:type="dxa"/>
            <w:gridSpan w:val="2"/>
            <w:vMerge w:val="restart"/>
            <w:tcBorders>
              <w:top w:val="nil"/>
            </w:tcBorders>
            <w:shd w:val="clear" w:color="auto" w:fill="ED7D31" w:themeFill="accent2"/>
            <w:vAlign w:val="center"/>
          </w:tcPr>
          <w:p w14:paraId="6931CE02" w14:textId="77777777" w:rsidR="000833B1" w:rsidRPr="00D35032" w:rsidRDefault="000833B1" w:rsidP="000A0FA5">
            <w:pPr>
              <w:pStyle w:val="ILMTabletextbold2017"/>
              <w:rPr>
                <w:rFonts w:asciiTheme="minorHAnsi" w:hAnsiTheme="minorHAnsi"/>
                <w:color w:val="E7E6E6" w:themeColor="background2"/>
              </w:rPr>
            </w:pPr>
            <w:r>
              <w:rPr>
                <w:rFonts w:asciiTheme="minorHAnsi" w:hAnsiTheme="minorHAnsi"/>
                <w:color w:val="E7E6E6" w:themeColor="background2"/>
              </w:rPr>
              <w:lastRenderedPageBreak/>
              <w:t>Assessment Criteria (AC)</w:t>
            </w:r>
          </w:p>
        </w:tc>
        <w:tc>
          <w:tcPr>
            <w:tcW w:w="7246" w:type="dxa"/>
            <w:gridSpan w:val="4"/>
            <w:tcBorders>
              <w:top w:val="nil"/>
              <w:bottom w:val="nil"/>
            </w:tcBorders>
            <w:shd w:val="clear" w:color="auto" w:fill="ED7D31" w:themeFill="accent2"/>
            <w:vAlign w:val="center"/>
          </w:tcPr>
          <w:p w14:paraId="36B90BDA" w14:textId="77777777" w:rsidR="000833B1" w:rsidRDefault="000833B1" w:rsidP="000A0FA5">
            <w:pPr>
              <w:pStyle w:val="ILMTabletextbold2017"/>
              <w:rPr>
                <w:rFonts w:asciiTheme="minorHAnsi" w:hAnsiTheme="minorHAnsi"/>
                <w:color w:val="E7E6E6" w:themeColor="background2"/>
              </w:rPr>
            </w:pPr>
            <w:r>
              <w:rPr>
                <w:rFonts w:asciiTheme="minorHAnsi" w:hAnsiTheme="minorHAnsi"/>
                <w:color w:val="E7E6E6" w:themeColor="background2"/>
              </w:rPr>
              <w:t>Sufficiency descriptors</w:t>
            </w:r>
          </w:p>
          <w:p w14:paraId="74087DF6" w14:textId="77777777" w:rsidR="000833B1" w:rsidRPr="008423D5" w:rsidRDefault="000833B1" w:rsidP="000A0FA5">
            <w:pPr>
              <w:pStyle w:val="ILMTabletextbold2017"/>
              <w:rPr>
                <w:rFonts w:asciiTheme="minorHAnsi" w:hAnsiTheme="minorHAnsi"/>
                <w:i/>
                <w:color w:val="E7E6E6" w:themeColor="background2"/>
              </w:rPr>
            </w:pPr>
            <w:r w:rsidRPr="008423D5">
              <w:rPr>
                <w:rFonts w:asciiTheme="minorHAnsi" w:hAnsiTheme="minorHAnsi"/>
                <w:i/>
                <w:color w:val="E7E6E6" w:themeColor="background2"/>
                <w:sz w:val="18"/>
              </w:rPr>
              <w:t>(Typical standards that, if replicated across the whole submission, would produce a referral or borderline pass)</w:t>
            </w:r>
          </w:p>
        </w:tc>
        <w:tc>
          <w:tcPr>
            <w:tcW w:w="3338" w:type="dxa"/>
            <w:gridSpan w:val="2"/>
            <w:vMerge w:val="restart"/>
            <w:tcBorders>
              <w:top w:val="nil"/>
            </w:tcBorders>
            <w:shd w:val="clear" w:color="auto" w:fill="ED7D31" w:themeFill="accent2"/>
            <w:vAlign w:val="center"/>
          </w:tcPr>
          <w:p w14:paraId="04D5496C" w14:textId="77777777" w:rsidR="000833B1" w:rsidRDefault="000833B1" w:rsidP="000A0FA5">
            <w:pPr>
              <w:pStyle w:val="ILMTabletextbold2017"/>
              <w:jc w:val="center"/>
              <w:rPr>
                <w:rFonts w:asciiTheme="minorHAnsi" w:hAnsiTheme="minorHAnsi"/>
                <w:color w:val="E7E6E6" w:themeColor="background2"/>
              </w:rPr>
            </w:pPr>
            <w:r w:rsidRPr="003E3729">
              <w:rPr>
                <w:rFonts w:asciiTheme="minorHAnsi" w:hAnsiTheme="minorHAnsi"/>
                <w:color w:val="E7E6E6" w:themeColor="background2"/>
              </w:rPr>
              <w:t>Assessor feedback on AC</w:t>
            </w:r>
          </w:p>
        </w:tc>
        <w:tc>
          <w:tcPr>
            <w:tcW w:w="1340" w:type="dxa"/>
            <w:gridSpan w:val="2"/>
            <w:vMerge w:val="restart"/>
            <w:tcBorders>
              <w:top w:val="nil"/>
            </w:tcBorders>
            <w:shd w:val="clear" w:color="auto" w:fill="ED7D31" w:themeFill="accent2"/>
            <w:vAlign w:val="center"/>
          </w:tcPr>
          <w:p w14:paraId="056E5BE0" w14:textId="77777777" w:rsidR="000833B1" w:rsidRDefault="000833B1" w:rsidP="000A0FA5">
            <w:pPr>
              <w:pStyle w:val="ILMTabletextbold2017"/>
              <w:rPr>
                <w:rFonts w:asciiTheme="minorHAnsi" w:hAnsiTheme="minorHAnsi"/>
                <w:color w:val="E7E6E6" w:themeColor="background2"/>
              </w:rPr>
            </w:pPr>
            <w:r w:rsidRPr="003E3729">
              <w:rPr>
                <w:rFonts w:asciiTheme="minorHAnsi" w:hAnsiTheme="minorHAnsi"/>
                <w:color w:val="E7E6E6" w:themeColor="background2"/>
              </w:rPr>
              <w:t>Pass / Referral (delete as applicable)</w:t>
            </w:r>
          </w:p>
        </w:tc>
      </w:tr>
      <w:tr w:rsidR="000833B1" w:rsidRPr="008700EA" w14:paraId="15404723" w14:textId="77777777" w:rsidTr="000A0FA5">
        <w:trPr>
          <w:cantSplit/>
          <w:trHeight w:val="559"/>
          <w:tblHeader/>
        </w:trPr>
        <w:tc>
          <w:tcPr>
            <w:tcW w:w="2393" w:type="dxa"/>
            <w:gridSpan w:val="2"/>
            <w:vMerge/>
            <w:tcBorders>
              <w:bottom w:val="nil"/>
            </w:tcBorders>
            <w:shd w:val="clear" w:color="auto" w:fill="ED7D31" w:themeFill="accent2"/>
            <w:vAlign w:val="center"/>
          </w:tcPr>
          <w:p w14:paraId="7B69FE0B" w14:textId="77777777" w:rsidR="000833B1" w:rsidRDefault="000833B1" w:rsidP="000A0FA5">
            <w:pPr>
              <w:pStyle w:val="ILMTabletextbold2017"/>
              <w:rPr>
                <w:rFonts w:asciiTheme="minorHAnsi" w:hAnsiTheme="minorHAnsi"/>
                <w:color w:val="E7E6E6" w:themeColor="background2"/>
              </w:rPr>
            </w:pPr>
          </w:p>
        </w:tc>
        <w:tc>
          <w:tcPr>
            <w:tcW w:w="3420" w:type="dxa"/>
            <w:gridSpan w:val="2"/>
            <w:tcBorders>
              <w:top w:val="single" w:sz="4" w:space="0" w:color="FFFFFF"/>
              <w:bottom w:val="nil"/>
            </w:tcBorders>
            <w:shd w:val="clear" w:color="auto" w:fill="ED7D31" w:themeFill="accent2"/>
            <w:vAlign w:val="center"/>
          </w:tcPr>
          <w:p w14:paraId="2C43F232" w14:textId="77777777" w:rsidR="000833B1" w:rsidRPr="00CF0630" w:rsidRDefault="000833B1" w:rsidP="000A0FA5">
            <w:pPr>
              <w:pStyle w:val="ILMTabletextbold2017"/>
              <w:rPr>
                <w:rFonts w:asciiTheme="minorHAnsi" w:hAnsiTheme="minorHAnsi"/>
                <w:color w:val="E7E6E6" w:themeColor="background2"/>
              </w:rPr>
            </w:pPr>
            <w:r w:rsidRPr="00CF0630">
              <w:rPr>
                <w:rFonts w:asciiTheme="minorHAnsi" w:hAnsiTheme="minorHAnsi" w:cs="Calibri"/>
                <w:b w:val="0"/>
                <w:color w:val="E7E6E6" w:themeColor="background2"/>
                <w:szCs w:val="22"/>
              </w:rPr>
              <w:t>Referral</w:t>
            </w:r>
          </w:p>
        </w:tc>
        <w:tc>
          <w:tcPr>
            <w:tcW w:w="3826" w:type="dxa"/>
            <w:gridSpan w:val="2"/>
            <w:tcBorders>
              <w:top w:val="single" w:sz="4" w:space="0" w:color="FFFFFF"/>
              <w:bottom w:val="nil"/>
            </w:tcBorders>
            <w:shd w:val="clear" w:color="auto" w:fill="ED7D31" w:themeFill="accent2"/>
            <w:vAlign w:val="center"/>
          </w:tcPr>
          <w:p w14:paraId="45AF27EE" w14:textId="77777777" w:rsidR="000833B1" w:rsidRPr="00CF0630" w:rsidRDefault="000833B1" w:rsidP="000A0FA5">
            <w:pPr>
              <w:pStyle w:val="ILMTabletextbold2017"/>
              <w:rPr>
                <w:rFonts w:asciiTheme="minorHAnsi" w:hAnsiTheme="minorHAnsi"/>
                <w:color w:val="E7E6E6" w:themeColor="background2"/>
              </w:rPr>
            </w:pPr>
            <w:r w:rsidRPr="00CF0630">
              <w:rPr>
                <w:rFonts w:asciiTheme="minorHAnsi" w:hAnsiTheme="minorHAnsi" w:cs="Calibri"/>
                <w:b w:val="0"/>
                <w:color w:val="E7E6E6" w:themeColor="background2"/>
                <w:szCs w:val="22"/>
              </w:rPr>
              <w:t>Pass</w:t>
            </w:r>
          </w:p>
        </w:tc>
        <w:tc>
          <w:tcPr>
            <w:tcW w:w="3338" w:type="dxa"/>
            <w:gridSpan w:val="2"/>
            <w:vMerge/>
            <w:tcBorders>
              <w:bottom w:val="nil"/>
            </w:tcBorders>
            <w:shd w:val="clear" w:color="auto" w:fill="ED7D31" w:themeFill="accent2"/>
          </w:tcPr>
          <w:p w14:paraId="6B9B9F0A" w14:textId="77777777" w:rsidR="000833B1" w:rsidRPr="00CF0630" w:rsidRDefault="000833B1" w:rsidP="000A0FA5">
            <w:pPr>
              <w:pStyle w:val="ILMTabletextbold2017"/>
              <w:rPr>
                <w:rFonts w:asciiTheme="minorHAnsi" w:hAnsiTheme="minorHAnsi" w:cs="Calibri"/>
                <w:b w:val="0"/>
                <w:color w:val="E7E6E6" w:themeColor="background2"/>
                <w:szCs w:val="22"/>
              </w:rPr>
            </w:pPr>
          </w:p>
        </w:tc>
        <w:tc>
          <w:tcPr>
            <w:tcW w:w="1340" w:type="dxa"/>
            <w:gridSpan w:val="2"/>
            <w:vMerge/>
            <w:tcBorders>
              <w:bottom w:val="nil"/>
            </w:tcBorders>
            <w:shd w:val="clear" w:color="auto" w:fill="ED7D31" w:themeFill="accent2"/>
          </w:tcPr>
          <w:p w14:paraId="4C312AB5" w14:textId="77777777" w:rsidR="000833B1" w:rsidRPr="00CF0630" w:rsidRDefault="000833B1" w:rsidP="000A0FA5">
            <w:pPr>
              <w:pStyle w:val="ILMTabletextbold2017"/>
              <w:rPr>
                <w:rFonts w:asciiTheme="minorHAnsi" w:hAnsiTheme="minorHAnsi" w:cs="Calibri"/>
                <w:b w:val="0"/>
                <w:color w:val="E7E6E6" w:themeColor="background2"/>
                <w:szCs w:val="22"/>
              </w:rPr>
            </w:pPr>
          </w:p>
        </w:tc>
      </w:tr>
      <w:tr w:rsidR="000833B1" w:rsidRPr="00114DF4" w14:paraId="36064261" w14:textId="77777777" w:rsidTr="000A0FA5">
        <w:trPr>
          <w:cantSplit/>
          <w:trHeight w:val="428"/>
        </w:trPr>
        <w:tc>
          <w:tcPr>
            <w:tcW w:w="14317" w:type="dxa"/>
            <w:gridSpan w:val="10"/>
            <w:tcBorders>
              <w:top w:val="nil"/>
              <w:bottom w:val="nil"/>
            </w:tcBorders>
            <w:shd w:val="clear" w:color="auto" w:fill="B4C6E7" w:themeFill="accent1" w:themeFillTint="66"/>
          </w:tcPr>
          <w:p w14:paraId="5DF5B3F9" w14:textId="77777777" w:rsidR="000833B1" w:rsidRPr="005454DB" w:rsidRDefault="000833B1" w:rsidP="000A0FA5">
            <w:pPr>
              <w:pStyle w:val="ILMtabletext2017"/>
              <w:rPr>
                <w:b/>
              </w:rPr>
            </w:pPr>
            <w:r w:rsidRPr="005454DB">
              <w:rPr>
                <w:b/>
              </w:rPr>
              <w:t xml:space="preserve">Learning Outcome 1 </w:t>
            </w:r>
            <w:r w:rsidRPr="007A1E70">
              <w:rPr>
                <w:b/>
              </w:rPr>
              <w:t>Be able to plan and prepare effective coaching or mentoring within an organisational context</w:t>
            </w:r>
          </w:p>
        </w:tc>
      </w:tr>
      <w:tr w:rsidR="000833B1" w:rsidRPr="00114DF4" w14:paraId="5D9EAF1B" w14:textId="77777777" w:rsidTr="000A0FA5">
        <w:trPr>
          <w:cantSplit/>
          <w:trHeight w:val="356"/>
        </w:trPr>
        <w:tc>
          <w:tcPr>
            <w:tcW w:w="2393" w:type="dxa"/>
            <w:gridSpan w:val="2"/>
            <w:tcBorders>
              <w:top w:val="single" w:sz="4" w:space="0" w:color="E7E6E6" w:themeColor="background2"/>
              <w:bottom w:val="single" w:sz="4" w:space="0" w:color="auto"/>
              <w:right w:val="nil"/>
            </w:tcBorders>
            <w:shd w:val="clear" w:color="auto" w:fill="E7E6E6" w:themeFill="background2"/>
          </w:tcPr>
          <w:p w14:paraId="292D64CC" w14:textId="77777777" w:rsidR="000833B1" w:rsidRDefault="000833B1" w:rsidP="000A0FA5">
            <w:pPr>
              <w:widowControl w:val="0"/>
              <w:tabs>
                <w:tab w:val="clear" w:pos="2694"/>
              </w:tabs>
              <w:autoSpaceDE w:val="0"/>
              <w:autoSpaceDN w:val="0"/>
              <w:adjustRightInd w:val="0"/>
              <w:spacing w:after="160" w:line="259" w:lineRule="auto"/>
              <w:rPr>
                <w:rFonts w:ascii="Avenir LT Std 35 Light" w:eastAsia="Calibri" w:hAnsi="Avenir LT Std 35 Light"/>
                <w:sz w:val="22"/>
                <w:szCs w:val="22"/>
                <w:lang w:val="en-US"/>
              </w:rPr>
            </w:pPr>
            <w:r>
              <w:rPr>
                <w:rFonts w:ascii="Avenir LT Std 35 Light" w:eastAsia="Calibri" w:hAnsi="Avenir LT Std 35 Light"/>
                <w:sz w:val="22"/>
                <w:szCs w:val="22"/>
                <w:lang w:val="en-US"/>
              </w:rPr>
              <w:t xml:space="preserve">AC 1.1 </w:t>
            </w:r>
          </w:p>
          <w:p w14:paraId="4D80AC9E" w14:textId="77777777" w:rsidR="000833B1" w:rsidRPr="00114DF4" w:rsidRDefault="000833B1" w:rsidP="000A0FA5">
            <w:pPr>
              <w:widowControl w:val="0"/>
              <w:tabs>
                <w:tab w:val="clear" w:pos="2694"/>
              </w:tabs>
              <w:autoSpaceDE w:val="0"/>
              <w:autoSpaceDN w:val="0"/>
              <w:adjustRightInd w:val="0"/>
              <w:spacing w:after="160" w:line="259" w:lineRule="auto"/>
              <w:rPr>
                <w:rFonts w:asciiTheme="minorHAnsi" w:hAnsiTheme="minorHAnsi"/>
                <w:color w:val="000000"/>
                <w:szCs w:val="22"/>
              </w:rPr>
            </w:pPr>
            <w:r w:rsidRPr="007A1E70">
              <w:rPr>
                <w:rFonts w:ascii="Avenir LT Std 35 Light" w:eastAsia="Calibri" w:hAnsi="Avenir LT Std 35 Light"/>
                <w:sz w:val="22"/>
                <w:szCs w:val="22"/>
              </w:rPr>
              <w:t>Plan and prepare to deliver a coaching or mentoring programme to support a minimum of 2 and a maximum of 3 individuals over 18 hours</w:t>
            </w:r>
          </w:p>
        </w:tc>
        <w:tc>
          <w:tcPr>
            <w:tcW w:w="3420" w:type="dxa"/>
            <w:gridSpan w:val="2"/>
            <w:tcBorders>
              <w:top w:val="single" w:sz="4" w:space="0" w:color="E7E6E6" w:themeColor="background2"/>
              <w:left w:val="nil"/>
              <w:bottom w:val="single" w:sz="4" w:space="0" w:color="auto"/>
              <w:right w:val="nil"/>
            </w:tcBorders>
            <w:shd w:val="clear" w:color="auto" w:fill="FFFFFF" w:themeFill="background1" w:themeFillTint="1A"/>
          </w:tcPr>
          <w:p w14:paraId="5C6B0050" w14:textId="77777777" w:rsidR="000833B1" w:rsidRPr="007A1E70" w:rsidRDefault="000833B1" w:rsidP="000833B1">
            <w:pPr>
              <w:widowControl w:val="0"/>
              <w:numPr>
                <w:ilvl w:val="0"/>
                <w:numId w:val="2"/>
              </w:numPr>
              <w:tabs>
                <w:tab w:val="clear" w:pos="2694"/>
              </w:tabs>
              <w:autoSpaceDE w:val="0"/>
              <w:autoSpaceDN w:val="0"/>
              <w:adjustRightInd w:val="0"/>
              <w:spacing w:after="160" w:line="259" w:lineRule="auto"/>
              <w:ind w:left="313" w:hanging="313"/>
              <w:contextualSpacing/>
              <w:rPr>
                <w:rFonts w:ascii="Avenir LT Std 35 Light" w:eastAsia="Calibri" w:hAnsi="Avenir LT Std 35 Light"/>
                <w:sz w:val="22"/>
                <w:szCs w:val="22"/>
                <w:lang w:val="en-US"/>
              </w:rPr>
            </w:pPr>
            <w:r w:rsidRPr="007A1E70">
              <w:rPr>
                <w:rFonts w:ascii="Avenir LT Std 35 Light" w:eastAsia="Calibri" w:hAnsi="Avenir LT Std 35 Light"/>
                <w:sz w:val="22"/>
                <w:szCs w:val="22"/>
                <w:lang w:val="en-US"/>
              </w:rPr>
              <w:t>No evidence is provided that a programme of coaching or mentoring has been planned and prepared for a minimum of 2 and a maximum of 3 individuals over 18 hours or the plan and/or the preparation is insufficient, incorrect or inappropriate</w:t>
            </w:r>
          </w:p>
        </w:tc>
        <w:tc>
          <w:tcPr>
            <w:tcW w:w="3826" w:type="dxa"/>
            <w:gridSpan w:val="2"/>
            <w:tcBorders>
              <w:top w:val="single" w:sz="4" w:space="0" w:color="E7E6E6" w:themeColor="background2"/>
              <w:left w:val="nil"/>
              <w:bottom w:val="single" w:sz="4" w:space="0" w:color="auto"/>
            </w:tcBorders>
            <w:shd w:val="clear" w:color="auto" w:fill="E7E6E6" w:themeFill="background2"/>
          </w:tcPr>
          <w:p w14:paraId="0FF7F1E1" w14:textId="77777777" w:rsidR="000833B1" w:rsidRPr="007B0EFC" w:rsidRDefault="000833B1" w:rsidP="000833B1">
            <w:pPr>
              <w:widowControl w:val="0"/>
              <w:numPr>
                <w:ilvl w:val="0"/>
                <w:numId w:val="2"/>
              </w:numPr>
              <w:tabs>
                <w:tab w:val="clear" w:pos="2694"/>
              </w:tabs>
              <w:autoSpaceDE w:val="0"/>
              <w:autoSpaceDN w:val="0"/>
              <w:adjustRightInd w:val="0"/>
              <w:spacing w:after="160" w:line="259" w:lineRule="auto"/>
              <w:ind w:left="313" w:hanging="313"/>
              <w:contextualSpacing/>
              <w:rPr>
                <w:rFonts w:ascii="Avenir LT Std 35 Light" w:eastAsia="Calibri" w:hAnsi="Avenir LT Std 35 Light"/>
                <w:sz w:val="22"/>
                <w:szCs w:val="22"/>
                <w:lang w:val="en-US"/>
              </w:rPr>
            </w:pPr>
            <w:r w:rsidRPr="007A1E70">
              <w:rPr>
                <w:rFonts w:ascii="Avenir LT Std 35 Light" w:eastAsia="Calibri" w:hAnsi="Avenir LT Std 35 Light"/>
                <w:sz w:val="22"/>
                <w:szCs w:val="22"/>
                <w:lang w:val="en-US"/>
              </w:rPr>
              <w:t>Sufficient, correct and appropriate evidence is provided that a correct and appropriate programme of coaching or mentoring has been planned and prepared for a minimum of 2 and a  maximum of 3 individuals over 18 hours</w:t>
            </w:r>
          </w:p>
        </w:tc>
        <w:tc>
          <w:tcPr>
            <w:tcW w:w="3338" w:type="dxa"/>
            <w:gridSpan w:val="2"/>
            <w:tcBorders>
              <w:top w:val="single" w:sz="4" w:space="0" w:color="E7E6E6" w:themeColor="background2"/>
              <w:left w:val="nil"/>
              <w:bottom w:val="single" w:sz="4" w:space="0" w:color="auto"/>
            </w:tcBorders>
            <w:shd w:val="clear" w:color="auto" w:fill="FFFFFF" w:themeFill="background1" w:themeFillTint="1A"/>
          </w:tcPr>
          <w:p w14:paraId="3606FF09" w14:textId="77777777" w:rsidR="000833B1" w:rsidRPr="007B0EFC" w:rsidRDefault="000833B1" w:rsidP="000A0FA5">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p>
        </w:tc>
        <w:tc>
          <w:tcPr>
            <w:tcW w:w="1340" w:type="dxa"/>
            <w:gridSpan w:val="2"/>
            <w:tcBorders>
              <w:top w:val="single" w:sz="4" w:space="0" w:color="E7E6E6" w:themeColor="background2"/>
              <w:left w:val="nil"/>
              <w:bottom w:val="single" w:sz="4" w:space="0" w:color="auto"/>
            </w:tcBorders>
            <w:shd w:val="clear" w:color="auto" w:fill="E7E6E6" w:themeFill="background2"/>
            <w:vAlign w:val="center"/>
          </w:tcPr>
          <w:p w14:paraId="4572BBE2" w14:textId="77777777" w:rsidR="000833B1" w:rsidRPr="007B0EFC" w:rsidRDefault="000833B1" w:rsidP="000A0FA5">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0833B1" w:rsidRPr="00114DF4" w14:paraId="4403F1F4" w14:textId="77777777" w:rsidTr="000A0FA5">
        <w:trPr>
          <w:cantSplit/>
          <w:trHeight w:val="356"/>
        </w:trPr>
        <w:tc>
          <w:tcPr>
            <w:tcW w:w="2393" w:type="dxa"/>
            <w:gridSpan w:val="2"/>
            <w:tcBorders>
              <w:top w:val="single" w:sz="4" w:space="0" w:color="auto"/>
              <w:bottom w:val="single" w:sz="4" w:space="0" w:color="auto"/>
              <w:right w:val="nil"/>
            </w:tcBorders>
            <w:shd w:val="clear" w:color="auto" w:fill="E7E6E6" w:themeFill="background2"/>
          </w:tcPr>
          <w:p w14:paraId="2BB08F21" w14:textId="77777777" w:rsidR="000833B1" w:rsidRDefault="000833B1" w:rsidP="000A0FA5">
            <w:pPr>
              <w:spacing w:after="160" w:line="259" w:lineRule="auto"/>
              <w:rPr>
                <w:rFonts w:ascii="Avenir LT Std 35 Light" w:eastAsia="Times New Roman" w:hAnsi="Avenir LT Std 35 Light"/>
                <w:color w:val="000000"/>
                <w:sz w:val="22"/>
                <w:szCs w:val="22"/>
              </w:rPr>
            </w:pPr>
            <w:r w:rsidRPr="002264EB">
              <w:rPr>
                <w:rFonts w:ascii="Avenir LT Std 35 Light" w:eastAsia="Times New Roman" w:hAnsi="Avenir LT Std 35 Light"/>
                <w:color w:val="000000"/>
                <w:sz w:val="22"/>
                <w:szCs w:val="22"/>
              </w:rPr>
              <w:lastRenderedPageBreak/>
              <w:t xml:space="preserve">AC 1.2 </w:t>
            </w:r>
          </w:p>
          <w:p w14:paraId="2F6FA32E" w14:textId="77777777" w:rsidR="000833B1" w:rsidRDefault="000833B1" w:rsidP="000A0FA5">
            <w:pPr>
              <w:widowControl w:val="0"/>
              <w:tabs>
                <w:tab w:val="clear" w:pos="2694"/>
              </w:tabs>
              <w:autoSpaceDE w:val="0"/>
              <w:autoSpaceDN w:val="0"/>
              <w:adjustRightInd w:val="0"/>
              <w:spacing w:after="160" w:line="259" w:lineRule="auto"/>
              <w:rPr>
                <w:rFonts w:ascii="Avenir LT Std 35 Light" w:eastAsia="Calibri" w:hAnsi="Avenir LT Std 35 Light"/>
                <w:sz w:val="22"/>
                <w:szCs w:val="22"/>
                <w:lang w:val="en-US"/>
              </w:rPr>
            </w:pPr>
            <w:r w:rsidRPr="007A1E70">
              <w:rPr>
                <w:rFonts w:ascii="Avenir LT Std 35 Light" w:eastAsia="Calibri" w:hAnsi="Avenir LT Std 35 Light"/>
                <w:sz w:val="22"/>
                <w:szCs w:val="22"/>
              </w:rPr>
              <w:t>Identify individual developmental needs in the coaching or mentoring programme and agree overall goals prior to contracting</w:t>
            </w:r>
          </w:p>
        </w:tc>
        <w:tc>
          <w:tcPr>
            <w:tcW w:w="3420" w:type="dxa"/>
            <w:gridSpan w:val="2"/>
            <w:tcBorders>
              <w:top w:val="single" w:sz="4" w:space="0" w:color="auto"/>
              <w:left w:val="nil"/>
              <w:bottom w:val="single" w:sz="4" w:space="0" w:color="auto"/>
              <w:right w:val="nil"/>
            </w:tcBorders>
            <w:shd w:val="clear" w:color="auto" w:fill="FFFFFF" w:themeFill="background1" w:themeFillTint="1A"/>
          </w:tcPr>
          <w:p w14:paraId="68D3EC68" w14:textId="77777777" w:rsidR="000833B1" w:rsidRPr="007A1E70" w:rsidRDefault="000833B1" w:rsidP="000833B1">
            <w:pPr>
              <w:widowControl w:val="0"/>
              <w:numPr>
                <w:ilvl w:val="0"/>
                <w:numId w:val="2"/>
              </w:numPr>
              <w:tabs>
                <w:tab w:val="clear" w:pos="2694"/>
              </w:tabs>
              <w:autoSpaceDE w:val="0"/>
              <w:autoSpaceDN w:val="0"/>
              <w:adjustRightInd w:val="0"/>
              <w:spacing w:after="160" w:line="259" w:lineRule="auto"/>
              <w:ind w:left="313" w:hanging="313"/>
              <w:contextualSpacing/>
              <w:rPr>
                <w:rFonts w:ascii="Avenir LT Std 35 Light" w:eastAsia="Calibri" w:hAnsi="Avenir LT Std 35 Light"/>
                <w:sz w:val="22"/>
                <w:szCs w:val="22"/>
                <w:lang w:val="en-US"/>
              </w:rPr>
            </w:pPr>
            <w:r w:rsidRPr="007A1E70">
              <w:rPr>
                <w:rFonts w:ascii="Avenir LT Std 35 Light" w:eastAsia="Calibri" w:hAnsi="Avenir LT Std 35 Light"/>
                <w:sz w:val="22"/>
                <w:szCs w:val="22"/>
                <w:lang w:val="en-US"/>
              </w:rPr>
              <w:t>Individual development needs of each client have not been identified, or the identified development needs are insufficient, incorrect or inappropriate</w:t>
            </w:r>
          </w:p>
        </w:tc>
        <w:tc>
          <w:tcPr>
            <w:tcW w:w="3826" w:type="dxa"/>
            <w:gridSpan w:val="2"/>
            <w:tcBorders>
              <w:top w:val="single" w:sz="4" w:space="0" w:color="auto"/>
              <w:left w:val="nil"/>
              <w:bottom w:val="single" w:sz="4" w:space="0" w:color="auto"/>
            </w:tcBorders>
            <w:shd w:val="clear" w:color="auto" w:fill="E7E6E6" w:themeFill="background2"/>
          </w:tcPr>
          <w:p w14:paraId="252143AD" w14:textId="77777777" w:rsidR="000833B1" w:rsidRPr="007A1E70" w:rsidRDefault="000833B1" w:rsidP="000833B1">
            <w:pPr>
              <w:widowControl w:val="0"/>
              <w:numPr>
                <w:ilvl w:val="0"/>
                <w:numId w:val="2"/>
              </w:numPr>
              <w:tabs>
                <w:tab w:val="clear" w:pos="2694"/>
              </w:tabs>
              <w:autoSpaceDE w:val="0"/>
              <w:autoSpaceDN w:val="0"/>
              <w:adjustRightInd w:val="0"/>
              <w:spacing w:after="160" w:line="259" w:lineRule="auto"/>
              <w:ind w:left="313" w:hanging="313"/>
              <w:contextualSpacing/>
              <w:rPr>
                <w:rFonts w:ascii="Avenir LT Std 35 Light" w:eastAsia="Calibri" w:hAnsi="Avenir LT Std 35 Light"/>
                <w:sz w:val="22"/>
                <w:szCs w:val="22"/>
                <w:lang w:val="en-US"/>
              </w:rPr>
            </w:pPr>
            <w:r w:rsidRPr="007A1E70">
              <w:rPr>
                <w:rFonts w:ascii="Avenir LT Std 35 Light" w:eastAsia="Calibri" w:hAnsi="Avenir LT Std 35 Light"/>
                <w:sz w:val="22"/>
                <w:szCs w:val="22"/>
                <w:lang w:val="en-US"/>
              </w:rPr>
              <w:t>Two or more individual development needs have been identified and provided for each client which are sufficient, correct and appropriate</w:t>
            </w:r>
          </w:p>
          <w:p w14:paraId="082DFAEC" w14:textId="77777777" w:rsidR="000833B1" w:rsidRPr="007B0EFC" w:rsidRDefault="000833B1" w:rsidP="000833B1">
            <w:pPr>
              <w:widowControl w:val="0"/>
              <w:numPr>
                <w:ilvl w:val="0"/>
                <w:numId w:val="2"/>
              </w:numPr>
              <w:tabs>
                <w:tab w:val="clear" w:pos="2694"/>
              </w:tabs>
              <w:autoSpaceDE w:val="0"/>
              <w:autoSpaceDN w:val="0"/>
              <w:adjustRightInd w:val="0"/>
              <w:spacing w:after="160" w:line="259" w:lineRule="auto"/>
              <w:ind w:left="313" w:hanging="313"/>
              <w:contextualSpacing/>
              <w:rPr>
                <w:rFonts w:ascii="Avenir LT Std 35 Light" w:eastAsia="Calibri" w:hAnsi="Avenir LT Std 35 Light"/>
                <w:sz w:val="22"/>
                <w:szCs w:val="22"/>
                <w:lang w:val="en-US"/>
              </w:rPr>
            </w:pPr>
            <w:r w:rsidRPr="007A1E70">
              <w:rPr>
                <w:rFonts w:ascii="Avenir LT Std 35 Light" w:eastAsia="Calibri" w:hAnsi="Avenir LT Std 35 Light"/>
                <w:sz w:val="22"/>
                <w:szCs w:val="22"/>
                <w:lang w:val="en-US"/>
              </w:rPr>
              <w:t>Evidence is provided that appropriate individual outcomes based on developmental needs for each client have been agreed prior to contracting which is sufficient, correct and appropriate</w:t>
            </w:r>
          </w:p>
        </w:tc>
        <w:tc>
          <w:tcPr>
            <w:tcW w:w="3338" w:type="dxa"/>
            <w:gridSpan w:val="2"/>
            <w:tcBorders>
              <w:top w:val="single" w:sz="4" w:space="0" w:color="auto"/>
              <w:left w:val="nil"/>
              <w:bottom w:val="single" w:sz="4" w:space="0" w:color="auto"/>
            </w:tcBorders>
            <w:shd w:val="clear" w:color="auto" w:fill="FFFFFF" w:themeFill="background1" w:themeFillTint="1A"/>
          </w:tcPr>
          <w:p w14:paraId="66FFF69D" w14:textId="77777777" w:rsidR="000833B1" w:rsidRPr="007B0EFC" w:rsidRDefault="000833B1" w:rsidP="000A0FA5">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p>
        </w:tc>
        <w:tc>
          <w:tcPr>
            <w:tcW w:w="1340" w:type="dxa"/>
            <w:gridSpan w:val="2"/>
            <w:tcBorders>
              <w:top w:val="single" w:sz="4" w:space="0" w:color="auto"/>
              <w:left w:val="nil"/>
              <w:bottom w:val="single" w:sz="4" w:space="0" w:color="auto"/>
            </w:tcBorders>
            <w:shd w:val="clear" w:color="auto" w:fill="E7E6E6" w:themeFill="background2"/>
            <w:vAlign w:val="center"/>
          </w:tcPr>
          <w:p w14:paraId="04A4DECC" w14:textId="77777777" w:rsidR="000833B1" w:rsidRPr="007B0EFC" w:rsidRDefault="000833B1" w:rsidP="000A0FA5">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0833B1" w:rsidRPr="00114DF4" w14:paraId="0C82FE21" w14:textId="77777777" w:rsidTr="000A0FA5">
        <w:trPr>
          <w:cantSplit/>
          <w:trHeight w:val="356"/>
        </w:trPr>
        <w:tc>
          <w:tcPr>
            <w:tcW w:w="2393" w:type="dxa"/>
            <w:gridSpan w:val="2"/>
            <w:tcBorders>
              <w:top w:val="single" w:sz="4" w:space="0" w:color="auto"/>
              <w:bottom w:val="nil"/>
              <w:right w:val="nil"/>
            </w:tcBorders>
            <w:shd w:val="clear" w:color="auto" w:fill="E7E6E6" w:themeFill="background2"/>
          </w:tcPr>
          <w:p w14:paraId="6666002B" w14:textId="77777777" w:rsidR="000833B1" w:rsidRDefault="000833B1" w:rsidP="000A0FA5">
            <w:pPr>
              <w:spacing w:after="160" w:line="259" w:lineRule="auto"/>
              <w:rPr>
                <w:rFonts w:ascii="Avenir LT Std 35 Light" w:eastAsia="Times New Roman" w:hAnsi="Avenir LT Std 35 Light"/>
                <w:color w:val="000000"/>
                <w:sz w:val="22"/>
                <w:szCs w:val="22"/>
              </w:rPr>
            </w:pPr>
            <w:r>
              <w:rPr>
                <w:rFonts w:ascii="Avenir LT Std 35 Light" w:eastAsia="Times New Roman" w:hAnsi="Avenir LT Std 35 Light"/>
                <w:color w:val="000000"/>
                <w:sz w:val="22"/>
                <w:szCs w:val="22"/>
              </w:rPr>
              <w:lastRenderedPageBreak/>
              <w:t>AC 1.3</w:t>
            </w:r>
          </w:p>
          <w:p w14:paraId="72216C5A" w14:textId="77777777" w:rsidR="000833B1" w:rsidRPr="002264EB" w:rsidRDefault="000833B1" w:rsidP="000A0FA5">
            <w:pPr>
              <w:spacing w:after="160" w:line="259" w:lineRule="auto"/>
              <w:rPr>
                <w:rFonts w:ascii="Avenir LT Std 35 Light" w:eastAsia="Times New Roman" w:hAnsi="Avenir LT Std 35 Light"/>
                <w:color w:val="000000"/>
                <w:sz w:val="22"/>
                <w:szCs w:val="22"/>
              </w:rPr>
            </w:pPr>
            <w:r w:rsidRPr="00701ADC">
              <w:rPr>
                <w:rFonts w:ascii="Avenir LT Std 35 Light" w:eastAsia="Times New Roman" w:hAnsi="Avenir LT Std 35 Light"/>
                <w:color w:val="000000"/>
                <w:sz w:val="22"/>
                <w:szCs w:val="22"/>
              </w:rPr>
              <w:t>Agree and establish a coaching or mentoring contract which meets individual(s) and stakeholder requirements</w:t>
            </w:r>
          </w:p>
        </w:tc>
        <w:tc>
          <w:tcPr>
            <w:tcW w:w="3420" w:type="dxa"/>
            <w:gridSpan w:val="2"/>
            <w:tcBorders>
              <w:top w:val="single" w:sz="4" w:space="0" w:color="auto"/>
              <w:left w:val="nil"/>
              <w:bottom w:val="nil"/>
              <w:right w:val="nil"/>
            </w:tcBorders>
            <w:shd w:val="clear" w:color="auto" w:fill="FFFFFF" w:themeFill="background1" w:themeFillTint="1A"/>
          </w:tcPr>
          <w:p w14:paraId="0746A6C5" w14:textId="77777777" w:rsidR="000833B1" w:rsidRPr="00701ADC" w:rsidRDefault="000833B1" w:rsidP="000833B1">
            <w:pPr>
              <w:widowControl w:val="0"/>
              <w:numPr>
                <w:ilvl w:val="0"/>
                <w:numId w:val="2"/>
              </w:numPr>
              <w:tabs>
                <w:tab w:val="clear" w:pos="2694"/>
              </w:tabs>
              <w:autoSpaceDE w:val="0"/>
              <w:autoSpaceDN w:val="0"/>
              <w:adjustRightInd w:val="0"/>
              <w:spacing w:after="160" w:line="259" w:lineRule="auto"/>
              <w:ind w:left="313" w:hanging="313"/>
              <w:contextualSpacing/>
              <w:rPr>
                <w:rFonts w:ascii="Avenir LT Std 35 Light" w:eastAsia="Calibri" w:hAnsi="Avenir LT Std 35 Light"/>
                <w:sz w:val="22"/>
                <w:szCs w:val="22"/>
                <w:lang w:val="en-US"/>
              </w:rPr>
            </w:pPr>
            <w:r w:rsidRPr="00701ADC">
              <w:rPr>
                <w:rFonts w:ascii="Avenir LT Std 35 Light" w:eastAsia="Calibri" w:hAnsi="Avenir LT Std 35 Light"/>
                <w:sz w:val="22"/>
                <w:szCs w:val="22"/>
                <w:lang w:val="en-US"/>
              </w:rPr>
              <w:t>No evidence of a contract being established and/or agreed which meets both individual and stakeholder requirements, or the contract is incorrect, insufficient or inappropriate</w:t>
            </w:r>
          </w:p>
          <w:p w14:paraId="3C788099" w14:textId="77777777" w:rsidR="000833B1" w:rsidRPr="00701ADC" w:rsidRDefault="000833B1" w:rsidP="000833B1">
            <w:pPr>
              <w:widowControl w:val="0"/>
              <w:numPr>
                <w:ilvl w:val="0"/>
                <w:numId w:val="2"/>
              </w:numPr>
              <w:tabs>
                <w:tab w:val="clear" w:pos="2694"/>
              </w:tabs>
              <w:autoSpaceDE w:val="0"/>
              <w:autoSpaceDN w:val="0"/>
              <w:adjustRightInd w:val="0"/>
              <w:spacing w:after="160" w:line="259" w:lineRule="auto"/>
              <w:ind w:left="313" w:hanging="313"/>
              <w:contextualSpacing/>
              <w:rPr>
                <w:rFonts w:ascii="Avenir LT Std 35 Light" w:eastAsia="Calibri" w:hAnsi="Avenir LT Std 35 Light"/>
                <w:sz w:val="22"/>
                <w:szCs w:val="22"/>
                <w:lang w:val="en-US"/>
              </w:rPr>
            </w:pPr>
            <w:r w:rsidRPr="00701ADC">
              <w:rPr>
                <w:rFonts w:ascii="Avenir LT Std 35 Light" w:eastAsia="Calibri" w:hAnsi="Avenir LT Std 35 Light"/>
                <w:sz w:val="22"/>
                <w:szCs w:val="22"/>
                <w:lang w:val="en-US"/>
              </w:rPr>
              <w:t>A contract has been agreed and established which meets individual or stakeholder requirements but not both</w:t>
            </w:r>
          </w:p>
        </w:tc>
        <w:tc>
          <w:tcPr>
            <w:tcW w:w="3826" w:type="dxa"/>
            <w:gridSpan w:val="2"/>
            <w:tcBorders>
              <w:top w:val="single" w:sz="4" w:space="0" w:color="auto"/>
              <w:left w:val="nil"/>
              <w:bottom w:val="nil"/>
            </w:tcBorders>
            <w:shd w:val="clear" w:color="auto" w:fill="E7E6E6" w:themeFill="background2"/>
          </w:tcPr>
          <w:p w14:paraId="75EA4DC9" w14:textId="77777777" w:rsidR="000833B1" w:rsidRPr="00701ADC" w:rsidRDefault="000833B1" w:rsidP="000833B1">
            <w:pPr>
              <w:widowControl w:val="0"/>
              <w:numPr>
                <w:ilvl w:val="0"/>
                <w:numId w:val="2"/>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701ADC">
              <w:rPr>
                <w:rFonts w:ascii="Avenir LT Std 35 Light" w:eastAsia="Calibri" w:hAnsi="Avenir LT Std 35 Light"/>
                <w:sz w:val="22"/>
                <w:szCs w:val="22"/>
                <w:lang w:val="en-US"/>
              </w:rPr>
              <w:t>A contract has been agreed and established which meets both individual and stakeholder requirements and is sufficient, correct and appropriate</w:t>
            </w:r>
          </w:p>
          <w:p w14:paraId="38B720EA" w14:textId="77777777" w:rsidR="000833B1" w:rsidRPr="007B0EFC" w:rsidRDefault="000833B1" w:rsidP="000833B1">
            <w:pPr>
              <w:widowControl w:val="0"/>
              <w:numPr>
                <w:ilvl w:val="0"/>
                <w:numId w:val="2"/>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701ADC">
              <w:rPr>
                <w:rFonts w:ascii="Avenir LT Std 35 Light" w:eastAsia="Calibri" w:hAnsi="Avenir LT Std 35 Light"/>
                <w:sz w:val="22"/>
                <w:szCs w:val="22"/>
                <w:lang w:val="en-US"/>
              </w:rPr>
              <w:t>Individual and stakeholder requirements are explicitly stated in the agreed contract</w:t>
            </w:r>
          </w:p>
        </w:tc>
        <w:tc>
          <w:tcPr>
            <w:tcW w:w="3338" w:type="dxa"/>
            <w:gridSpan w:val="2"/>
            <w:tcBorders>
              <w:top w:val="single" w:sz="4" w:space="0" w:color="auto"/>
              <w:left w:val="nil"/>
              <w:bottom w:val="nil"/>
            </w:tcBorders>
            <w:shd w:val="clear" w:color="auto" w:fill="FFFFFF" w:themeFill="background1" w:themeFillTint="1A"/>
          </w:tcPr>
          <w:p w14:paraId="64768573" w14:textId="77777777" w:rsidR="000833B1" w:rsidRPr="007B0EFC" w:rsidRDefault="000833B1" w:rsidP="000A0FA5">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p>
        </w:tc>
        <w:tc>
          <w:tcPr>
            <w:tcW w:w="1340" w:type="dxa"/>
            <w:gridSpan w:val="2"/>
            <w:tcBorders>
              <w:top w:val="single" w:sz="4" w:space="0" w:color="auto"/>
              <w:left w:val="nil"/>
              <w:bottom w:val="nil"/>
            </w:tcBorders>
            <w:shd w:val="clear" w:color="auto" w:fill="E7E6E6" w:themeFill="background2"/>
            <w:vAlign w:val="center"/>
          </w:tcPr>
          <w:p w14:paraId="31EA81D1" w14:textId="77777777" w:rsidR="000833B1" w:rsidRPr="007B0EFC" w:rsidRDefault="000833B1" w:rsidP="000A0FA5">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0833B1" w:rsidRPr="00805DAF" w14:paraId="08CD0AA4" w14:textId="77777777" w:rsidTr="000A0FA5">
        <w:trPr>
          <w:gridAfter w:val="1"/>
          <w:wAfter w:w="153" w:type="dxa"/>
          <w:cantSplit/>
          <w:trHeight w:val="356"/>
        </w:trPr>
        <w:tc>
          <w:tcPr>
            <w:tcW w:w="2261" w:type="dxa"/>
            <w:tcBorders>
              <w:top w:val="single" w:sz="4" w:space="0" w:color="auto"/>
              <w:bottom w:val="single" w:sz="4" w:space="0" w:color="auto"/>
              <w:right w:val="nil"/>
            </w:tcBorders>
            <w:shd w:val="clear" w:color="auto" w:fill="ED7D31" w:themeFill="accent2"/>
          </w:tcPr>
          <w:p w14:paraId="185BEB3E" w14:textId="77777777" w:rsidR="000833B1" w:rsidRPr="00FD497F" w:rsidRDefault="000833B1" w:rsidP="000A0FA5">
            <w:pPr>
              <w:spacing w:after="160" w:line="259" w:lineRule="auto"/>
              <w:rPr>
                <w:rFonts w:asciiTheme="minorHAnsi" w:eastAsia="Times New Roman" w:hAnsiTheme="minorHAnsi"/>
                <w:color w:val="E7E6E6" w:themeColor="background2"/>
                <w:sz w:val="20"/>
                <w:szCs w:val="20"/>
              </w:rPr>
            </w:pPr>
            <w:r w:rsidRPr="00FD497F">
              <w:rPr>
                <w:rFonts w:asciiTheme="minorHAnsi" w:eastAsia="Times New Roman" w:hAnsiTheme="minorHAnsi"/>
                <w:color w:val="E7E6E6" w:themeColor="background2"/>
                <w:sz w:val="20"/>
                <w:szCs w:val="20"/>
              </w:rPr>
              <w:t xml:space="preserve">Learning Outcome </w:t>
            </w:r>
            <w:r>
              <w:rPr>
                <w:rFonts w:asciiTheme="minorHAnsi" w:eastAsia="Times New Roman" w:hAnsiTheme="minorHAnsi"/>
                <w:color w:val="E7E6E6" w:themeColor="background2"/>
                <w:sz w:val="20"/>
                <w:szCs w:val="20"/>
              </w:rPr>
              <w:t>1</w:t>
            </w:r>
            <w:r w:rsidRPr="00FD497F">
              <w:rPr>
                <w:rFonts w:asciiTheme="minorHAnsi" w:eastAsia="Times New Roman" w:hAnsiTheme="minorHAnsi"/>
                <w:color w:val="E7E6E6" w:themeColor="background2"/>
                <w:sz w:val="20"/>
                <w:szCs w:val="20"/>
              </w:rPr>
              <w:t xml:space="preserve"> comments (optional):</w:t>
            </w:r>
          </w:p>
        </w:tc>
        <w:tc>
          <w:tcPr>
            <w:tcW w:w="11903" w:type="dxa"/>
            <w:gridSpan w:val="8"/>
            <w:tcBorders>
              <w:top w:val="single" w:sz="4" w:space="0" w:color="auto"/>
              <w:left w:val="nil"/>
              <w:bottom w:val="single" w:sz="4" w:space="0" w:color="auto"/>
            </w:tcBorders>
            <w:shd w:val="clear" w:color="auto" w:fill="E7E6E6" w:themeFill="background2"/>
          </w:tcPr>
          <w:p w14:paraId="195C664B" w14:textId="77777777" w:rsidR="000833B1" w:rsidRPr="00805DAF" w:rsidRDefault="000833B1" w:rsidP="000A0FA5">
            <w:pPr>
              <w:widowControl w:val="0"/>
              <w:tabs>
                <w:tab w:val="clear" w:pos="2694"/>
              </w:tabs>
              <w:autoSpaceDE w:val="0"/>
              <w:autoSpaceDN w:val="0"/>
              <w:adjustRightInd w:val="0"/>
              <w:spacing w:before="0" w:after="160" w:line="259" w:lineRule="auto"/>
              <w:contextualSpacing/>
              <w:rPr>
                <w:rFonts w:asciiTheme="minorHAnsi" w:hAnsiTheme="minorHAnsi"/>
                <w:b/>
                <w:bCs/>
                <w:sz w:val="20"/>
                <w:szCs w:val="20"/>
              </w:rPr>
            </w:pPr>
          </w:p>
        </w:tc>
      </w:tr>
      <w:tr w:rsidR="000833B1" w:rsidRPr="00805DAF" w14:paraId="540F8D74" w14:textId="77777777" w:rsidTr="000A0FA5">
        <w:trPr>
          <w:gridAfter w:val="1"/>
          <w:wAfter w:w="153" w:type="dxa"/>
          <w:cantSplit/>
          <w:trHeight w:val="356"/>
        </w:trPr>
        <w:tc>
          <w:tcPr>
            <w:tcW w:w="2261" w:type="dxa"/>
            <w:tcBorders>
              <w:top w:val="single" w:sz="4" w:space="0" w:color="auto"/>
              <w:bottom w:val="nil"/>
              <w:right w:val="single" w:sz="4" w:space="0" w:color="000000" w:themeColor="text1"/>
            </w:tcBorders>
            <w:shd w:val="clear" w:color="auto" w:fill="ED7D31" w:themeFill="accent2"/>
          </w:tcPr>
          <w:p w14:paraId="3D1DDC51" w14:textId="77777777" w:rsidR="000833B1" w:rsidRPr="00FD497F" w:rsidRDefault="000833B1" w:rsidP="000A0FA5">
            <w:pPr>
              <w:spacing w:after="160" w:line="259" w:lineRule="auto"/>
              <w:rPr>
                <w:rFonts w:asciiTheme="minorHAnsi" w:eastAsia="Times New Roman" w:hAnsiTheme="minorHAnsi"/>
                <w:color w:val="E7E6E6" w:themeColor="background2"/>
                <w:sz w:val="20"/>
                <w:szCs w:val="20"/>
              </w:rPr>
            </w:pPr>
            <w:r w:rsidRPr="00FD497F">
              <w:rPr>
                <w:rFonts w:asciiTheme="minorHAnsi" w:eastAsia="Times New Roman" w:hAnsiTheme="minorHAnsi"/>
                <w:color w:val="E7E6E6" w:themeColor="background2"/>
                <w:sz w:val="20"/>
                <w:szCs w:val="20"/>
              </w:rPr>
              <w:t>Verification comments (optional):</w:t>
            </w:r>
          </w:p>
        </w:tc>
        <w:tc>
          <w:tcPr>
            <w:tcW w:w="11903" w:type="dxa"/>
            <w:gridSpan w:val="8"/>
            <w:tcBorders>
              <w:top w:val="single" w:sz="4" w:space="0" w:color="auto"/>
              <w:left w:val="single" w:sz="4" w:space="0" w:color="000000" w:themeColor="text1"/>
              <w:bottom w:val="nil"/>
            </w:tcBorders>
            <w:shd w:val="clear" w:color="auto" w:fill="E7E6E6" w:themeFill="background2"/>
          </w:tcPr>
          <w:p w14:paraId="3D99E5BE" w14:textId="77777777" w:rsidR="000833B1" w:rsidRPr="00805DAF" w:rsidRDefault="000833B1" w:rsidP="000A0FA5">
            <w:pPr>
              <w:widowControl w:val="0"/>
              <w:tabs>
                <w:tab w:val="clear" w:pos="2694"/>
              </w:tabs>
              <w:autoSpaceDE w:val="0"/>
              <w:autoSpaceDN w:val="0"/>
              <w:adjustRightInd w:val="0"/>
              <w:spacing w:before="0" w:after="160" w:line="259" w:lineRule="auto"/>
              <w:contextualSpacing/>
              <w:rPr>
                <w:rFonts w:asciiTheme="minorHAnsi" w:hAnsiTheme="minorHAnsi"/>
                <w:b/>
                <w:bCs/>
                <w:sz w:val="20"/>
                <w:szCs w:val="20"/>
              </w:rPr>
            </w:pPr>
          </w:p>
        </w:tc>
      </w:tr>
      <w:tr w:rsidR="000833B1" w:rsidRPr="008D7407" w14:paraId="20753067" w14:textId="77777777" w:rsidTr="000A0FA5">
        <w:trPr>
          <w:cantSplit/>
          <w:trHeight w:val="428"/>
        </w:trPr>
        <w:tc>
          <w:tcPr>
            <w:tcW w:w="14317" w:type="dxa"/>
            <w:gridSpan w:val="10"/>
            <w:tcBorders>
              <w:top w:val="nil"/>
              <w:left w:val="nil"/>
              <w:bottom w:val="nil"/>
              <w:right w:val="nil"/>
            </w:tcBorders>
            <w:shd w:val="clear" w:color="auto" w:fill="B4C6E7" w:themeFill="accent1" w:themeFillTint="66"/>
          </w:tcPr>
          <w:p w14:paraId="73B27667" w14:textId="77777777" w:rsidR="000833B1" w:rsidRPr="00E303CA" w:rsidRDefault="000833B1" w:rsidP="000A0FA5">
            <w:pPr>
              <w:pStyle w:val="ILMtabletext2017"/>
              <w:rPr>
                <w:b/>
              </w:rPr>
            </w:pPr>
            <w:r w:rsidRPr="00E303CA">
              <w:rPr>
                <w:b/>
              </w:rPr>
              <w:t xml:space="preserve">Learning Outcome 2 </w:t>
            </w:r>
            <w:r w:rsidRPr="0003796D">
              <w:rPr>
                <w:b/>
              </w:rPr>
              <w:t>Be able to undertake and record at least 18 hours of effective coaching or mentoring with a minimum of 2 and a maximum of 3 individuals</w:t>
            </w:r>
          </w:p>
        </w:tc>
      </w:tr>
      <w:tr w:rsidR="000833B1" w:rsidRPr="00114DF4" w14:paraId="0FC9A6D7" w14:textId="77777777" w:rsidTr="000A0FA5">
        <w:trPr>
          <w:cantSplit/>
          <w:trHeight w:val="356"/>
        </w:trPr>
        <w:tc>
          <w:tcPr>
            <w:tcW w:w="2393" w:type="dxa"/>
            <w:gridSpan w:val="2"/>
            <w:tcBorders>
              <w:top w:val="nil"/>
              <w:bottom w:val="single" w:sz="4" w:space="0" w:color="auto"/>
              <w:right w:val="nil"/>
            </w:tcBorders>
            <w:shd w:val="clear" w:color="auto" w:fill="E7E6E6" w:themeFill="background2"/>
          </w:tcPr>
          <w:p w14:paraId="4ACE90F2" w14:textId="77777777" w:rsidR="000833B1" w:rsidRPr="00E303CA" w:rsidRDefault="000833B1" w:rsidP="000A0FA5">
            <w:pPr>
              <w:spacing w:after="160" w:line="259" w:lineRule="auto"/>
              <w:rPr>
                <w:rFonts w:ascii="Avenir LT Std 35 Light" w:eastAsia="Times New Roman" w:hAnsi="Avenir LT Std 35 Light"/>
                <w:color w:val="000000"/>
                <w:sz w:val="22"/>
                <w:szCs w:val="22"/>
              </w:rPr>
            </w:pPr>
            <w:r w:rsidRPr="00E303CA">
              <w:rPr>
                <w:rFonts w:ascii="Avenir LT Std 35 Light" w:eastAsia="Times New Roman" w:hAnsi="Avenir LT Std 35 Light"/>
                <w:color w:val="000000"/>
                <w:sz w:val="22"/>
                <w:szCs w:val="22"/>
              </w:rPr>
              <w:lastRenderedPageBreak/>
              <w:t xml:space="preserve">AC 2.1 </w:t>
            </w:r>
          </w:p>
          <w:p w14:paraId="719B7039" w14:textId="77777777" w:rsidR="000833B1" w:rsidRPr="00AC0CA9" w:rsidRDefault="000833B1" w:rsidP="000A0FA5">
            <w:pPr>
              <w:spacing w:after="160" w:line="259" w:lineRule="auto"/>
              <w:rPr>
                <w:rFonts w:ascii="Avenir LT Std 35 Light" w:eastAsia="Calibri" w:hAnsi="Avenir LT Std 35 Light"/>
                <w:sz w:val="22"/>
                <w:szCs w:val="22"/>
              </w:rPr>
            </w:pPr>
            <w:r w:rsidRPr="0003796D">
              <w:rPr>
                <w:rFonts w:ascii="Avenir LT Std 35 Light" w:eastAsia="Calibri" w:hAnsi="Avenir LT Std 35 Light"/>
                <w:sz w:val="22"/>
                <w:szCs w:val="22"/>
              </w:rPr>
              <w:t>Complete a minimum of 18 hours of effective formal coaching or mentoring with a minimum of 2 and a maximum of 3 individuals</w:t>
            </w:r>
          </w:p>
        </w:tc>
        <w:tc>
          <w:tcPr>
            <w:tcW w:w="3420" w:type="dxa"/>
            <w:gridSpan w:val="2"/>
            <w:tcBorders>
              <w:top w:val="nil"/>
              <w:left w:val="nil"/>
              <w:bottom w:val="single" w:sz="4" w:space="0" w:color="auto"/>
              <w:right w:val="nil"/>
            </w:tcBorders>
            <w:shd w:val="clear" w:color="auto" w:fill="FFFFFF" w:themeFill="background1" w:themeFillTint="1A"/>
          </w:tcPr>
          <w:p w14:paraId="732D3284" w14:textId="77777777" w:rsidR="000833B1" w:rsidRPr="0003796D" w:rsidRDefault="000833B1" w:rsidP="000833B1">
            <w:pPr>
              <w:widowControl w:val="0"/>
              <w:numPr>
                <w:ilvl w:val="0"/>
                <w:numId w:val="2"/>
              </w:numPr>
              <w:tabs>
                <w:tab w:val="clear" w:pos="2694"/>
              </w:tabs>
              <w:autoSpaceDE w:val="0"/>
              <w:autoSpaceDN w:val="0"/>
              <w:adjustRightInd w:val="0"/>
              <w:spacing w:after="160" w:line="259" w:lineRule="auto"/>
              <w:ind w:left="313" w:hanging="313"/>
              <w:contextualSpacing/>
              <w:rPr>
                <w:rFonts w:ascii="Avenir LT Std 35 Light" w:eastAsia="Calibri" w:hAnsi="Avenir LT Std 35 Light"/>
                <w:sz w:val="22"/>
                <w:szCs w:val="22"/>
                <w:lang w:val="en-US"/>
              </w:rPr>
            </w:pPr>
            <w:r w:rsidRPr="0003796D">
              <w:rPr>
                <w:rFonts w:ascii="Avenir LT Std 35 Light" w:eastAsia="Calibri" w:hAnsi="Avenir LT Std 35 Light"/>
                <w:sz w:val="22"/>
                <w:szCs w:val="22"/>
                <w:lang w:val="en-US"/>
              </w:rPr>
              <w:t>There is no evidence that a minimum of 18 hours of effective coaching or mentoring activity with a minimum of 2 and a maximum of 3 individuals has been completed, or the evidence is insufficient, incorrect or inappropriate</w:t>
            </w:r>
          </w:p>
        </w:tc>
        <w:tc>
          <w:tcPr>
            <w:tcW w:w="3826" w:type="dxa"/>
            <w:gridSpan w:val="2"/>
            <w:tcBorders>
              <w:top w:val="nil"/>
              <w:left w:val="nil"/>
              <w:bottom w:val="single" w:sz="4" w:space="0" w:color="auto"/>
            </w:tcBorders>
            <w:shd w:val="clear" w:color="auto" w:fill="E7E6E6" w:themeFill="background2"/>
          </w:tcPr>
          <w:p w14:paraId="27F7DCE1" w14:textId="77777777" w:rsidR="000833B1" w:rsidRPr="0003796D" w:rsidRDefault="000833B1" w:rsidP="000833B1">
            <w:pPr>
              <w:widowControl w:val="0"/>
              <w:numPr>
                <w:ilvl w:val="0"/>
                <w:numId w:val="2"/>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03796D">
              <w:rPr>
                <w:rFonts w:ascii="Avenir LT Std 35 Light" w:eastAsia="Calibri" w:hAnsi="Avenir LT Std 35 Light"/>
                <w:sz w:val="22"/>
                <w:szCs w:val="22"/>
                <w:lang w:val="en-US"/>
              </w:rPr>
              <w:t>Evidence that a minimum of 18 hours of effective coaching or mentoring activity with a minimum of 2 and maximum of 3 individuals has been correctly and appropriately completed.</w:t>
            </w:r>
          </w:p>
        </w:tc>
        <w:tc>
          <w:tcPr>
            <w:tcW w:w="3338" w:type="dxa"/>
            <w:gridSpan w:val="2"/>
            <w:tcBorders>
              <w:top w:val="nil"/>
              <w:left w:val="nil"/>
              <w:bottom w:val="single" w:sz="4" w:space="0" w:color="auto"/>
            </w:tcBorders>
            <w:shd w:val="clear" w:color="auto" w:fill="FFFFFF" w:themeFill="background1" w:themeFillTint="1A"/>
          </w:tcPr>
          <w:p w14:paraId="6AE15F01" w14:textId="77777777" w:rsidR="000833B1" w:rsidRPr="002C4819" w:rsidRDefault="000833B1" w:rsidP="000A0FA5">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p>
        </w:tc>
        <w:tc>
          <w:tcPr>
            <w:tcW w:w="1340" w:type="dxa"/>
            <w:gridSpan w:val="2"/>
            <w:tcBorders>
              <w:top w:val="nil"/>
              <w:left w:val="nil"/>
              <w:bottom w:val="single" w:sz="4" w:space="0" w:color="auto"/>
            </w:tcBorders>
            <w:shd w:val="clear" w:color="auto" w:fill="E7E6E6" w:themeFill="background2"/>
            <w:vAlign w:val="center"/>
          </w:tcPr>
          <w:p w14:paraId="63069D33" w14:textId="77777777" w:rsidR="000833B1" w:rsidRPr="002C4819" w:rsidRDefault="000833B1" w:rsidP="000A0FA5">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0833B1" w:rsidRPr="00114DF4" w14:paraId="4C3E53E0" w14:textId="77777777" w:rsidTr="000A0FA5">
        <w:trPr>
          <w:cantSplit/>
          <w:trHeight w:val="356"/>
        </w:trPr>
        <w:tc>
          <w:tcPr>
            <w:tcW w:w="2393" w:type="dxa"/>
            <w:gridSpan w:val="2"/>
            <w:tcBorders>
              <w:top w:val="single" w:sz="4" w:space="0" w:color="auto"/>
              <w:bottom w:val="single" w:sz="4" w:space="0" w:color="auto"/>
              <w:right w:val="nil"/>
            </w:tcBorders>
            <w:shd w:val="clear" w:color="auto" w:fill="E7E6E6" w:themeFill="background2"/>
          </w:tcPr>
          <w:p w14:paraId="46123C81" w14:textId="77777777" w:rsidR="000833B1" w:rsidRPr="005454DB" w:rsidRDefault="000833B1" w:rsidP="000A0FA5">
            <w:pPr>
              <w:ind w:left="720" w:hanging="720"/>
              <w:rPr>
                <w:rFonts w:ascii="Avenir LT Std 35 Light" w:hAnsi="Avenir LT Std 35 Light"/>
                <w:sz w:val="22"/>
              </w:rPr>
            </w:pPr>
            <w:r w:rsidRPr="005454DB">
              <w:rPr>
                <w:rFonts w:ascii="Avenir LT Std 35 Light" w:hAnsi="Avenir LT Std 35 Light"/>
                <w:sz w:val="22"/>
              </w:rPr>
              <w:t xml:space="preserve">AC 2.2 </w:t>
            </w:r>
          </w:p>
          <w:p w14:paraId="44A7F5C2" w14:textId="77777777" w:rsidR="000833B1" w:rsidRDefault="000833B1" w:rsidP="000A0FA5">
            <w:pPr>
              <w:rPr>
                <w:rFonts w:ascii="Avenir LT Std 35 Light" w:eastAsia="Calibri" w:hAnsi="Avenir LT Std 35 Light"/>
                <w:sz w:val="22"/>
                <w:szCs w:val="22"/>
                <w:lang w:val="en-US"/>
              </w:rPr>
            </w:pPr>
            <w:r w:rsidRPr="0003796D">
              <w:rPr>
                <w:rFonts w:ascii="Avenir LT Std 35 Light" w:eastAsia="Calibri" w:hAnsi="Avenir LT Std 35 Light"/>
                <w:sz w:val="22"/>
                <w:szCs w:val="22"/>
                <w:lang w:val="en-US"/>
              </w:rPr>
              <w:t>Maintain effective records of coaching or mentoring activity to include goals, progress against goals, summary discussion and outcomes</w:t>
            </w:r>
          </w:p>
        </w:tc>
        <w:tc>
          <w:tcPr>
            <w:tcW w:w="3420" w:type="dxa"/>
            <w:gridSpan w:val="2"/>
            <w:tcBorders>
              <w:top w:val="single" w:sz="4" w:space="0" w:color="auto"/>
              <w:left w:val="nil"/>
              <w:bottom w:val="single" w:sz="4" w:space="0" w:color="auto"/>
              <w:right w:val="nil"/>
            </w:tcBorders>
            <w:shd w:val="clear" w:color="auto" w:fill="FFFFFF" w:themeFill="background1" w:themeFillTint="1A"/>
          </w:tcPr>
          <w:p w14:paraId="7A8BE598" w14:textId="77777777" w:rsidR="000833B1" w:rsidRPr="0003796D" w:rsidRDefault="000833B1" w:rsidP="000833B1">
            <w:pPr>
              <w:widowControl w:val="0"/>
              <w:numPr>
                <w:ilvl w:val="0"/>
                <w:numId w:val="2"/>
              </w:numPr>
              <w:tabs>
                <w:tab w:val="clear" w:pos="2694"/>
              </w:tabs>
              <w:autoSpaceDE w:val="0"/>
              <w:autoSpaceDN w:val="0"/>
              <w:adjustRightInd w:val="0"/>
              <w:spacing w:after="160" w:line="259" w:lineRule="auto"/>
              <w:ind w:left="313" w:hanging="313"/>
              <w:contextualSpacing/>
              <w:rPr>
                <w:rFonts w:ascii="Avenir LT Std 35 Light" w:eastAsia="Calibri" w:hAnsi="Avenir LT Std 35 Light"/>
                <w:sz w:val="22"/>
                <w:szCs w:val="22"/>
                <w:lang w:val="en-US"/>
              </w:rPr>
            </w:pPr>
            <w:r w:rsidRPr="0003796D">
              <w:rPr>
                <w:rFonts w:ascii="Avenir LT Std 35 Light" w:eastAsia="Calibri" w:hAnsi="Avenir LT Std 35 Light"/>
                <w:sz w:val="22"/>
                <w:szCs w:val="22"/>
                <w:lang w:val="en-US"/>
              </w:rPr>
              <w:t>No evidence is provided that effective records of coaching or mentoring activity has been maintained.</w:t>
            </w:r>
          </w:p>
          <w:p w14:paraId="63F3FB6B" w14:textId="77777777" w:rsidR="000833B1" w:rsidRPr="0003796D" w:rsidRDefault="000833B1" w:rsidP="000833B1">
            <w:pPr>
              <w:widowControl w:val="0"/>
              <w:numPr>
                <w:ilvl w:val="0"/>
                <w:numId w:val="2"/>
              </w:numPr>
              <w:tabs>
                <w:tab w:val="clear" w:pos="2694"/>
              </w:tabs>
              <w:autoSpaceDE w:val="0"/>
              <w:autoSpaceDN w:val="0"/>
              <w:adjustRightInd w:val="0"/>
              <w:spacing w:after="160" w:line="259" w:lineRule="auto"/>
              <w:ind w:left="313" w:hanging="313"/>
              <w:contextualSpacing/>
              <w:rPr>
                <w:rFonts w:ascii="Avenir LT Std 35 Light" w:eastAsia="Calibri" w:hAnsi="Avenir LT Std 35 Light"/>
                <w:sz w:val="22"/>
                <w:szCs w:val="22"/>
                <w:lang w:val="en-US"/>
              </w:rPr>
            </w:pPr>
            <w:r w:rsidRPr="0003796D">
              <w:rPr>
                <w:rFonts w:ascii="Avenir LT Std 35 Light" w:eastAsia="Calibri" w:hAnsi="Avenir LT Std 35 Light"/>
                <w:sz w:val="22"/>
                <w:szCs w:val="22"/>
                <w:lang w:val="en-US"/>
              </w:rPr>
              <w:t>Records include goals or progress against goals or summary discussion or outcomes but not all four elements</w:t>
            </w:r>
          </w:p>
          <w:p w14:paraId="220113CF" w14:textId="77777777" w:rsidR="000833B1" w:rsidRPr="002264EB" w:rsidRDefault="000833B1" w:rsidP="000833B1">
            <w:pPr>
              <w:widowControl w:val="0"/>
              <w:numPr>
                <w:ilvl w:val="0"/>
                <w:numId w:val="2"/>
              </w:numPr>
              <w:tabs>
                <w:tab w:val="clear" w:pos="2694"/>
              </w:tabs>
              <w:autoSpaceDE w:val="0"/>
              <w:autoSpaceDN w:val="0"/>
              <w:adjustRightInd w:val="0"/>
              <w:spacing w:after="160" w:line="259" w:lineRule="auto"/>
              <w:ind w:left="313" w:hanging="313"/>
              <w:contextualSpacing/>
              <w:rPr>
                <w:rFonts w:ascii="Avenir LT Std 35 Light" w:eastAsia="Calibri" w:hAnsi="Avenir LT Std 35 Light"/>
                <w:sz w:val="22"/>
                <w:szCs w:val="22"/>
                <w:lang w:val="en-US"/>
              </w:rPr>
            </w:pPr>
            <w:r w:rsidRPr="0003796D">
              <w:rPr>
                <w:rFonts w:ascii="Avenir LT Std 35 Light" w:eastAsia="Calibri" w:hAnsi="Avenir LT Std 35 Light"/>
                <w:sz w:val="22"/>
                <w:szCs w:val="22"/>
                <w:lang w:val="en-US"/>
              </w:rPr>
              <w:t>The detail within the records is insufficient or inappropriate</w:t>
            </w:r>
          </w:p>
        </w:tc>
        <w:tc>
          <w:tcPr>
            <w:tcW w:w="3826" w:type="dxa"/>
            <w:gridSpan w:val="2"/>
            <w:tcBorders>
              <w:top w:val="single" w:sz="4" w:space="0" w:color="auto"/>
              <w:left w:val="nil"/>
              <w:bottom w:val="single" w:sz="4" w:space="0" w:color="auto"/>
            </w:tcBorders>
            <w:shd w:val="clear" w:color="auto" w:fill="E7E6E6" w:themeFill="background2"/>
          </w:tcPr>
          <w:p w14:paraId="1E61C12C" w14:textId="77777777" w:rsidR="000833B1" w:rsidRPr="0003796D" w:rsidRDefault="000833B1" w:rsidP="000833B1">
            <w:pPr>
              <w:widowControl w:val="0"/>
              <w:numPr>
                <w:ilvl w:val="0"/>
                <w:numId w:val="2"/>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03796D">
              <w:rPr>
                <w:rFonts w:ascii="Avenir LT Std 35 Light" w:eastAsia="Calibri" w:hAnsi="Avenir LT Std 35 Light"/>
                <w:sz w:val="22"/>
                <w:szCs w:val="22"/>
                <w:lang w:val="en-US"/>
              </w:rPr>
              <w:t>Sufficient, correct and appropriate evidence is provided that effective records of coaching or mentoring activity are maintained which include goals and progress against goals and summary discussion and outcomes</w:t>
            </w:r>
          </w:p>
          <w:p w14:paraId="273C67B6" w14:textId="77777777" w:rsidR="000833B1" w:rsidRPr="0003796D" w:rsidRDefault="000833B1" w:rsidP="000833B1">
            <w:pPr>
              <w:widowControl w:val="0"/>
              <w:numPr>
                <w:ilvl w:val="0"/>
                <w:numId w:val="2"/>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03796D">
              <w:rPr>
                <w:rFonts w:ascii="Avenir LT Std 35 Light" w:eastAsia="Calibri" w:hAnsi="Avenir LT Std 35 Light"/>
                <w:sz w:val="22"/>
                <w:szCs w:val="22"/>
                <w:lang w:val="en-US"/>
              </w:rPr>
              <w:t>The records cover the full scope of the coaching or mentoring activity</w:t>
            </w:r>
          </w:p>
        </w:tc>
        <w:tc>
          <w:tcPr>
            <w:tcW w:w="3338" w:type="dxa"/>
            <w:gridSpan w:val="2"/>
            <w:tcBorders>
              <w:top w:val="single" w:sz="4" w:space="0" w:color="auto"/>
              <w:left w:val="nil"/>
              <w:bottom w:val="single" w:sz="4" w:space="0" w:color="auto"/>
            </w:tcBorders>
            <w:shd w:val="clear" w:color="auto" w:fill="FFFFFF" w:themeFill="background1" w:themeFillTint="1A"/>
          </w:tcPr>
          <w:p w14:paraId="536389D5" w14:textId="77777777" w:rsidR="000833B1" w:rsidRPr="002C4819" w:rsidRDefault="000833B1" w:rsidP="000A0FA5">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p>
        </w:tc>
        <w:tc>
          <w:tcPr>
            <w:tcW w:w="1340" w:type="dxa"/>
            <w:gridSpan w:val="2"/>
            <w:tcBorders>
              <w:top w:val="single" w:sz="4" w:space="0" w:color="auto"/>
              <w:left w:val="nil"/>
              <w:bottom w:val="single" w:sz="4" w:space="0" w:color="auto"/>
            </w:tcBorders>
            <w:shd w:val="clear" w:color="auto" w:fill="E7E6E6" w:themeFill="background2"/>
            <w:vAlign w:val="center"/>
          </w:tcPr>
          <w:p w14:paraId="2CAB8C9E" w14:textId="77777777" w:rsidR="000833B1" w:rsidRPr="002C4819" w:rsidRDefault="000833B1" w:rsidP="000A0FA5">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0833B1" w:rsidRPr="00114DF4" w14:paraId="02DD4402" w14:textId="77777777" w:rsidTr="000A0FA5">
        <w:trPr>
          <w:cantSplit/>
          <w:trHeight w:val="356"/>
        </w:trPr>
        <w:tc>
          <w:tcPr>
            <w:tcW w:w="2393" w:type="dxa"/>
            <w:gridSpan w:val="2"/>
            <w:tcBorders>
              <w:top w:val="single" w:sz="4" w:space="0" w:color="auto"/>
              <w:bottom w:val="single" w:sz="4" w:space="0" w:color="auto"/>
              <w:right w:val="nil"/>
            </w:tcBorders>
            <w:shd w:val="clear" w:color="auto" w:fill="E7E6E6" w:themeFill="background2"/>
          </w:tcPr>
          <w:p w14:paraId="0E24A759" w14:textId="77777777" w:rsidR="000833B1" w:rsidRPr="002D357D" w:rsidRDefault="000833B1" w:rsidP="000A0FA5">
            <w:pPr>
              <w:ind w:left="720" w:hanging="720"/>
              <w:rPr>
                <w:rFonts w:ascii="Avenir LT Std 35 Light" w:hAnsi="Avenir LT Std 35 Light"/>
                <w:sz w:val="22"/>
              </w:rPr>
            </w:pPr>
            <w:r w:rsidRPr="002D357D">
              <w:rPr>
                <w:rFonts w:ascii="Avenir LT Std 35 Light" w:hAnsi="Avenir LT Std 35 Light"/>
                <w:sz w:val="22"/>
              </w:rPr>
              <w:lastRenderedPageBreak/>
              <w:t xml:space="preserve">AC 2.3 </w:t>
            </w:r>
          </w:p>
          <w:p w14:paraId="2F34B52F" w14:textId="77777777" w:rsidR="000833B1" w:rsidRPr="005454DB" w:rsidRDefault="000833B1" w:rsidP="000A0FA5">
            <w:pPr>
              <w:rPr>
                <w:rFonts w:ascii="Avenir LT Std 35 Light" w:hAnsi="Avenir LT Std 35 Light"/>
                <w:sz w:val="22"/>
              </w:rPr>
            </w:pPr>
            <w:r w:rsidRPr="0003796D">
              <w:rPr>
                <w:rFonts w:ascii="Avenir LT Std 35 Light" w:hAnsi="Avenir LT Std 35 Light"/>
                <w:sz w:val="22"/>
              </w:rPr>
              <w:t>Maintain evidence of feedback from supervisor and ongoing feedback from clients</w:t>
            </w:r>
          </w:p>
        </w:tc>
        <w:tc>
          <w:tcPr>
            <w:tcW w:w="3420" w:type="dxa"/>
            <w:gridSpan w:val="2"/>
            <w:tcBorders>
              <w:top w:val="single" w:sz="4" w:space="0" w:color="auto"/>
              <w:left w:val="nil"/>
              <w:bottom w:val="single" w:sz="4" w:space="0" w:color="auto"/>
              <w:right w:val="nil"/>
            </w:tcBorders>
            <w:shd w:val="clear" w:color="auto" w:fill="FFFFFF" w:themeFill="background1" w:themeFillTint="1A"/>
          </w:tcPr>
          <w:p w14:paraId="14179A3A" w14:textId="77777777" w:rsidR="000833B1" w:rsidRDefault="000833B1" w:rsidP="000833B1">
            <w:pPr>
              <w:widowControl w:val="0"/>
              <w:numPr>
                <w:ilvl w:val="0"/>
                <w:numId w:val="2"/>
              </w:numPr>
              <w:tabs>
                <w:tab w:val="clear" w:pos="2694"/>
              </w:tabs>
              <w:autoSpaceDE w:val="0"/>
              <w:autoSpaceDN w:val="0"/>
              <w:adjustRightInd w:val="0"/>
              <w:spacing w:after="160" w:line="259" w:lineRule="auto"/>
              <w:ind w:left="313" w:hanging="313"/>
              <w:contextualSpacing/>
              <w:rPr>
                <w:rFonts w:ascii="Avenir LT Std 35 Light" w:eastAsia="Calibri" w:hAnsi="Avenir LT Std 35 Light"/>
                <w:sz w:val="22"/>
                <w:szCs w:val="22"/>
                <w:lang w:val="en-US"/>
              </w:rPr>
            </w:pPr>
            <w:r w:rsidRPr="0003796D">
              <w:rPr>
                <w:rFonts w:ascii="Avenir LT Std 35 Light" w:eastAsia="Calibri" w:hAnsi="Avenir LT Std 35 Light"/>
                <w:sz w:val="22"/>
                <w:szCs w:val="22"/>
                <w:lang w:val="en-US"/>
              </w:rPr>
              <w:t>No evidence is provided that feedback has been maintained from the supervisor or the evidence is insufficient, incorrect or inappropriate</w:t>
            </w:r>
          </w:p>
          <w:p w14:paraId="688467DA" w14:textId="77777777" w:rsidR="000833B1" w:rsidRPr="0003796D" w:rsidRDefault="000833B1" w:rsidP="000833B1">
            <w:pPr>
              <w:widowControl w:val="0"/>
              <w:numPr>
                <w:ilvl w:val="0"/>
                <w:numId w:val="2"/>
              </w:numPr>
              <w:tabs>
                <w:tab w:val="clear" w:pos="2694"/>
              </w:tabs>
              <w:autoSpaceDE w:val="0"/>
              <w:autoSpaceDN w:val="0"/>
              <w:adjustRightInd w:val="0"/>
              <w:spacing w:after="160" w:line="259" w:lineRule="auto"/>
              <w:ind w:left="313" w:hanging="313"/>
              <w:contextualSpacing/>
              <w:rPr>
                <w:rFonts w:ascii="Avenir LT Std 35 Light" w:eastAsia="Calibri" w:hAnsi="Avenir LT Std 35 Light"/>
                <w:sz w:val="22"/>
                <w:szCs w:val="22"/>
                <w:lang w:val="en-US"/>
              </w:rPr>
            </w:pPr>
            <w:r w:rsidRPr="0003796D">
              <w:rPr>
                <w:rFonts w:ascii="Avenir LT Std 35 Light" w:eastAsia="Calibri" w:hAnsi="Avenir LT Std 35 Light"/>
                <w:sz w:val="22"/>
                <w:szCs w:val="22"/>
              </w:rPr>
              <w:t>No evidence is provided that feedback from clients has been maintained or the evidence is insufficient, incorrect or inappropriate</w:t>
            </w:r>
          </w:p>
        </w:tc>
        <w:tc>
          <w:tcPr>
            <w:tcW w:w="3826" w:type="dxa"/>
            <w:gridSpan w:val="2"/>
            <w:tcBorders>
              <w:top w:val="single" w:sz="4" w:space="0" w:color="auto"/>
              <w:left w:val="nil"/>
              <w:bottom w:val="single" w:sz="4" w:space="0" w:color="auto"/>
            </w:tcBorders>
            <w:shd w:val="clear" w:color="auto" w:fill="E7E6E6" w:themeFill="background2"/>
          </w:tcPr>
          <w:p w14:paraId="3A910CA8" w14:textId="77777777" w:rsidR="000833B1" w:rsidRPr="0003796D" w:rsidRDefault="000833B1" w:rsidP="000833B1">
            <w:pPr>
              <w:widowControl w:val="0"/>
              <w:numPr>
                <w:ilvl w:val="0"/>
                <w:numId w:val="2"/>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03796D">
              <w:rPr>
                <w:rFonts w:ascii="Avenir LT Std 35 Light" w:eastAsia="Calibri" w:hAnsi="Avenir LT Std 35 Light"/>
                <w:sz w:val="22"/>
                <w:szCs w:val="22"/>
                <w:lang w:val="en-US"/>
              </w:rPr>
              <w:t>Evidence that feedback from the supervisor has been maintained</w:t>
            </w:r>
          </w:p>
          <w:p w14:paraId="699F6989" w14:textId="77777777" w:rsidR="000833B1" w:rsidRPr="0029466A" w:rsidRDefault="000833B1" w:rsidP="000833B1">
            <w:pPr>
              <w:widowControl w:val="0"/>
              <w:numPr>
                <w:ilvl w:val="0"/>
                <w:numId w:val="2"/>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03796D">
              <w:rPr>
                <w:rFonts w:ascii="Avenir LT Std 35 Light" w:eastAsia="Calibri" w:hAnsi="Avenir LT Std 35 Light"/>
                <w:sz w:val="22"/>
                <w:szCs w:val="22"/>
                <w:lang w:val="en-US"/>
              </w:rPr>
              <w:t>Sufficient, correct and appropriate evidence is provided that feedback has been maintained from clients</w:t>
            </w:r>
          </w:p>
        </w:tc>
        <w:tc>
          <w:tcPr>
            <w:tcW w:w="3338" w:type="dxa"/>
            <w:gridSpan w:val="2"/>
            <w:tcBorders>
              <w:top w:val="single" w:sz="4" w:space="0" w:color="auto"/>
              <w:left w:val="nil"/>
              <w:bottom w:val="single" w:sz="4" w:space="0" w:color="auto"/>
            </w:tcBorders>
            <w:shd w:val="clear" w:color="auto" w:fill="FFFFFF" w:themeFill="background1" w:themeFillTint="1A"/>
          </w:tcPr>
          <w:p w14:paraId="23A0AB2D" w14:textId="77777777" w:rsidR="000833B1" w:rsidRPr="002C4819" w:rsidRDefault="000833B1" w:rsidP="000A0FA5">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p>
        </w:tc>
        <w:tc>
          <w:tcPr>
            <w:tcW w:w="1340" w:type="dxa"/>
            <w:gridSpan w:val="2"/>
            <w:tcBorders>
              <w:top w:val="single" w:sz="4" w:space="0" w:color="auto"/>
              <w:left w:val="nil"/>
              <w:bottom w:val="single" w:sz="4" w:space="0" w:color="auto"/>
            </w:tcBorders>
            <w:shd w:val="clear" w:color="auto" w:fill="E7E6E6" w:themeFill="background2"/>
            <w:vAlign w:val="center"/>
          </w:tcPr>
          <w:p w14:paraId="65D3A13B" w14:textId="77777777" w:rsidR="000833B1" w:rsidRPr="002C4819" w:rsidRDefault="000833B1" w:rsidP="000A0FA5">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0833B1" w:rsidRPr="00114DF4" w14:paraId="2B039D14" w14:textId="77777777" w:rsidTr="000A0FA5">
        <w:trPr>
          <w:cantSplit/>
          <w:trHeight w:val="356"/>
        </w:trPr>
        <w:tc>
          <w:tcPr>
            <w:tcW w:w="2393" w:type="dxa"/>
            <w:gridSpan w:val="2"/>
            <w:tcBorders>
              <w:top w:val="single" w:sz="4" w:space="0" w:color="auto"/>
              <w:bottom w:val="single" w:sz="4" w:space="0" w:color="E7E6E6" w:themeColor="background2"/>
              <w:right w:val="nil"/>
            </w:tcBorders>
            <w:shd w:val="clear" w:color="auto" w:fill="E7E6E6" w:themeFill="background2"/>
          </w:tcPr>
          <w:p w14:paraId="7D869F98" w14:textId="77777777" w:rsidR="000833B1" w:rsidRPr="0029466A" w:rsidRDefault="000833B1" w:rsidP="000A0FA5">
            <w:pPr>
              <w:ind w:left="720" w:hanging="720"/>
              <w:rPr>
                <w:rFonts w:ascii="Avenir LT Std 35 Light" w:hAnsi="Avenir LT Std 35 Light"/>
                <w:sz w:val="22"/>
              </w:rPr>
            </w:pPr>
            <w:r w:rsidRPr="0029466A">
              <w:rPr>
                <w:rFonts w:ascii="Avenir LT Std 35 Light" w:hAnsi="Avenir LT Std 35 Light"/>
                <w:sz w:val="22"/>
              </w:rPr>
              <w:t>AC</w:t>
            </w:r>
            <w:r>
              <w:rPr>
                <w:rFonts w:ascii="Avenir LT Std 35 Light" w:hAnsi="Avenir LT Std 35 Light"/>
                <w:sz w:val="22"/>
              </w:rPr>
              <w:t xml:space="preserve"> </w:t>
            </w:r>
            <w:r w:rsidRPr="0029466A">
              <w:rPr>
                <w:rFonts w:ascii="Avenir LT Std 35 Light" w:hAnsi="Avenir LT Std 35 Light"/>
                <w:sz w:val="22"/>
              </w:rPr>
              <w:t xml:space="preserve">2.4 </w:t>
            </w:r>
          </w:p>
          <w:p w14:paraId="30A58421" w14:textId="77777777" w:rsidR="000833B1" w:rsidRPr="005454DB" w:rsidRDefault="000833B1" w:rsidP="000A0FA5">
            <w:pPr>
              <w:rPr>
                <w:rFonts w:ascii="Avenir LT Std 35 Light" w:hAnsi="Avenir LT Std 35 Light"/>
                <w:sz w:val="22"/>
              </w:rPr>
            </w:pPr>
            <w:r w:rsidRPr="007E43B2">
              <w:rPr>
                <w:rFonts w:ascii="Avenir LT Std 35 Light" w:hAnsi="Avenir LT Std 35 Light"/>
                <w:sz w:val="22"/>
              </w:rPr>
              <w:t>Maintain evidence of ongoing reflection on the coaching or mentoring sessions</w:t>
            </w:r>
          </w:p>
        </w:tc>
        <w:tc>
          <w:tcPr>
            <w:tcW w:w="3420" w:type="dxa"/>
            <w:gridSpan w:val="2"/>
            <w:tcBorders>
              <w:top w:val="single" w:sz="4" w:space="0" w:color="auto"/>
              <w:left w:val="nil"/>
              <w:bottom w:val="single" w:sz="4" w:space="0" w:color="E7E6E6" w:themeColor="background2"/>
              <w:right w:val="nil"/>
            </w:tcBorders>
            <w:shd w:val="clear" w:color="auto" w:fill="FFFFFF" w:themeFill="background1" w:themeFillTint="1A"/>
          </w:tcPr>
          <w:p w14:paraId="58CAC4C5" w14:textId="77777777" w:rsidR="000833B1" w:rsidRPr="007E43B2" w:rsidRDefault="000833B1" w:rsidP="000833B1">
            <w:pPr>
              <w:widowControl w:val="0"/>
              <w:numPr>
                <w:ilvl w:val="0"/>
                <w:numId w:val="2"/>
              </w:numPr>
              <w:tabs>
                <w:tab w:val="clear" w:pos="2694"/>
              </w:tabs>
              <w:autoSpaceDE w:val="0"/>
              <w:autoSpaceDN w:val="0"/>
              <w:adjustRightInd w:val="0"/>
              <w:spacing w:after="160" w:line="259" w:lineRule="auto"/>
              <w:ind w:left="313" w:hanging="313"/>
              <w:contextualSpacing/>
              <w:rPr>
                <w:rFonts w:ascii="Avenir LT Std 35 Light" w:eastAsia="Calibri" w:hAnsi="Avenir LT Std 35 Light"/>
                <w:sz w:val="22"/>
                <w:szCs w:val="22"/>
                <w:lang w:val="en-US"/>
              </w:rPr>
            </w:pPr>
            <w:r w:rsidRPr="007E43B2">
              <w:rPr>
                <w:rFonts w:ascii="Avenir LT Std 35 Light" w:eastAsia="Calibri" w:hAnsi="Avenir LT Std 35 Light"/>
                <w:sz w:val="22"/>
                <w:szCs w:val="22"/>
                <w:lang w:val="en-US"/>
              </w:rPr>
              <w:t>No evidence is provided that ongoing reflection has taken place over the full scope of the coaching or mentoring activity or the evidence provided is insufficient, incorrect or inappropriate</w:t>
            </w:r>
          </w:p>
        </w:tc>
        <w:tc>
          <w:tcPr>
            <w:tcW w:w="3826" w:type="dxa"/>
            <w:gridSpan w:val="2"/>
            <w:tcBorders>
              <w:top w:val="single" w:sz="4" w:space="0" w:color="auto"/>
              <w:left w:val="nil"/>
              <w:bottom w:val="single" w:sz="4" w:space="0" w:color="E7E6E6" w:themeColor="background2"/>
            </w:tcBorders>
            <w:shd w:val="clear" w:color="auto" w:fill="E7E6E6" w:themeFill="background2"/>
          </w:tcPr>
          <w:p w14:paraId="75EBB126" w14:textId="77777777" w:rsidR="000833B1" w:rsidRPr="007E43B2" w:rsidRDefault="000833B1" w:rsidP="000833B1">
            <w:pPr>
              <w:widowControl w:val="0"/>
              <w:numPr>
                <w:ilvl w:val="0"/>
                <w:numId w:val="2"/>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7E43B2">
              <w:rPr>
                <w:rFonts w:ascii="Avenir LT Std 35 Light" w:eastAsia="Calibri" w:hAnsi="Avenir LT Std 35 Light"/>
                <w:sz w:val="22"/>
                <w:szCs w:val="22"/>
                <w:lang w:val="en-US"/>
              </w:rPr>
              <w:t>Sufficient, correct and appropriate evidence is provided that ongoing reflection has taken place over the full scope of the coaching or mentoring activity</w:t>
            </w:r>
          </w:p>
        </w:tc>
        <w:tc>
          <w:tcPr>
            <w:tcW w:w="3338" w:type="dxa"/>
            <w:gridSpan w:val="2"/>
            <w:tcBorders>
              <w:top w:val="single" w:sz="4" w:space="0" w:color="auto"/>
              <w:left w:val="nil"/>
              <w:bottom w:val="single" w:sz="4" w:space="0" w:color="E7E6E6" w:themeColor="background2"/>
            </w:tcBorders>
            <w:shd w:val="clear" w:color="auto" w:fill="FFFFFF" w:themeFill="background1" w:themeFillTint="1A"/>
          </w:tcPr>
          <w:p w14:paraId="6DF7FB1C" w14:textId="77777777" w:rsidR="000833B1" w:rsidRPr="002468D9" w:rsidRDefault="000833B1" w:rsidP="000A0FA5">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p>
        </w:tc>
        <w:tc>
          <w:tcPr>
            <w:tcW w:w="1340" w:type="dxa"/>
            <w:gridSpan w:val="2"/>
            <w:tcBorders>
              <w:top w:val="single" w:sz="4" w:space="0" w:color="auto"/>
              <w:left w:val="nil"/>
              <w:bottom w:val="single" w:sz="4" w:space="0" w:color="E7E6E6" w:themeColor="background2"/>
            </w:tcBorders>
            <w:shd w:val="clear" w:color="auto" w:fill="E7E6E6" w:themeFill="background2"/>
            <w:vAlign w:val="center"/>
          </w:tcPr>
          <w:p w14:paraId="5D694832" w14:textId="77777777" w:rsidR="000833B1" w:rsidRPr="002468D9" w:rsidRDefault="000833B1" w:rsidP="000A0FA5">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0833B1" w:rsidRPr="00805DAF" w14:paraId="75BC124A" w14:textId="77777777" w:rsidTr="000A0FA5">
        <w:trPr>
          <w:gridAfter w:val="1"/>
          <w:wAfter w:w="153" w:type="dxa"/>
          <w:cantSplit/>
          <w:trHeight w:val="356"/>
        </w:trPr>
        <w:tc>
          <w:tcPr>
            <w:tcW w:w="2261" w:type="dxa"/>
            <w:tcBorders>
              <w:top w:val="single" w:sz="4" w:space="0" w:color="auto"/>
              <w:bottom w:val="single" w:sz="4" w:space="0" w:color="auto"/>
              <w:right w:val="nil"/>
            </w:tcBorders>
            <w:shd w:val="clear" w:color="auto" w:fill="ED7D31" w:themeFill="accent2"/>
          </w:tcPr>
          <w:p w14:paraId="44ADC5DB" w14:textId="77777777" w:rsidR="000833B1" w:rsidRPr="00FD497F" w:rsidRDefault="000833B1" w:rsidP="000A0FA5">
            <w:pPr>
              <w:spacing w:after="160" w:line="259" w:lineRule="auto"/>
              <w:rPr>
                <w:rFonts w:asciiTheme="minorHAnsi" w:eastAsia="Times New Roman" w:hAnsiTheme="minorHAnsi"/>
                <w:color w:val="E7E6E6" w:themeColor="background2"/>
                <w:sz w:val="20"/>
                <w:szCs w:val="20"/>
              </w:rPr>
            </w:pPr>
            <w:r w:rsidRPr="00FD497F">
              <w:rPr>
                <w:rFonts w:asciiTheme="minorHAnsi" w:eastAsia="Times New Roman" w:hAnsiTheme="minorHAnsi"/>
                <w:color w:val="E7E6E6" w:themeColor="background2"/>
                <w:sz w:val="20"/>
                <w:szCs w:val="20"/>
              </w:rPr>
              <w:t xml:space="preserve">Learning Outcome </w:t>
            </w:r>
            <w:r>
              <w:rPr>
                <w:rFonts w:asciiTheme="minorHAnsi" w:eastAsia="Times New Roman" w:hAnsiTheme="minorHAnsi"/>
                <w:color w:val="E7E6E6" w:themeColor="background2"/>
                <w:sz w:val="20"/>
                <w:szCs w:val="20"/>
              </w:rPr>
              <w:t>2</w:t>
            </w:r>
            <w:r w:rsidRPr="00FD497F">
              <w:rPr>
                <w:rFonts w:asciiTheme="minorHAnsi" w:eastAsia="Times New Roman" w:hAnsiTheme="minorHAnsi"/>
                <w:color w:val="E7E6E6" w:themeColor="background2"/>
                <w:sz w:val="20"/>
                <w:szCs w:val="20"/>
              </w:rPr>
              <w:t xml:space="preserve"> comments (optional):</w:t>
            </w:r>
          </w:p>
        </w:tc>
        <w:tc>
          <w:tcPr>
            <w:tcW w:w="11903" w:type="dxa"/>
            <w:gridSpan w:val="8"/>
            <w:tcBorders>
              <w:top w:val="single" w:sz="4" w:space="0" w:color="auto"/>
              <w:left w:val="nil"/>
              <w:bottom w:val="single" w:sz="4" w:space="0" w:color="auto"/>
            </w:tcBorders>
            <w:shd w:val="clear" w:color="auto" w:fill="E7E6E6" w:themeFill="background2"/>
          </w:tcPr>
          <w:p w14:paraId="598C483C" w14:textId="77777777" w:rsidR="000833B1" w:rsidRPr="00805DAF" w:rsidRDefault="000833B1" w:rsidP="000A0FA5">
            <w:pPr>
              <w:widowControl w:val="0"/>
              <w:tabs>
                <w:tab w:val="clear" w:pos="2694"/>
              </w:tabs>
              <w:autoSpaceDE w:val="0"/>
              <w:autoSpaceDN w:val="0"/>
              <w:adjustRightInd w:val="0"/>
              <w:spacing w:before="0" w:after="160" w:line="259" w:lineRule="auto"/>
              <w:contextualSpacing/>
              <w:rPr>
                <w:rFonts w:asciiTheme="minorHAnsi" w:hAnsiTheme="minorHAnsi"/>
                <w:b/>
                <w:bCs/>
                <w:sz w:val="20"/>
                <w:szCs w:val="20"/>
              </w:rPr>
            </w:pPr>
          </w:p>
        </w:tc>
      </w:tr>
      <w:tr w:rsidR="000833B1" w:rsidRPr="00805DAF" w14:paraId="0F267426" w14:textId="77777777" w:rsidTr="000A0FA5">
        <w:trPr>
          <w:gridAfter w:val="1"/>
          <w:wAfter w:w="153" w:type="dxa"/>
          <w:cantSplit/>
          <w:trHeight w:val="356"/>
        </w:trPr>
        <w:tc>
          <w:tcPr>
            <w:tcW w:w="2261" w:type="dxa"/>
            <w:tcBorders>
              <w:top w:val="single" w:sz="4" w:space="0" w:color="auto"/>
              <w:bottom w:val="nil"/>
              <w:right w:val="single" w:sz="4" w:space="0" w:color="000000" w:themeColor="text1"/>
            </w:tcBorders>
            <w:shd w:val="clear" w:color="auto" w:fill="ED7D31" w:themeFill="accent2"/>
          </w:tcPr>
          <w:p w14:paraId="4B16A1AF" w14:textId="77777777" w:rsidR="000833B1" w:rsidRPr="00FD497F" w:rsidRDefault="000833B1" w:rsidP="000A0FA5">
            <w:pPr>
              <w:spacing w:after="160" w:line="259" w:lineRule="auto"/>
              <w:rPr>
                <w:rFonts w:asciiTheme="minorHAnsi" w:eastAsia="Times New Roman" w:hAnsiTheme="minorHAnsi"/>
                <w:color w:val="E7E6E6" w:themeColor="background2"/>
                <w:sz w:val="20"/>
                <w:szCs w:val="20"/>
              </w:rPr>
            </w:pPr>
            <w:r w:rsidRPr="00FD497F">
              <w:rPr>
                <w:rFonts w:asciiTheme="minorHAnsi" w:eastAsia="Times New Roman" w:hAnsiTheme="minorHAnsi"/>
                <w:color w:val="E7E6E6" w:themeColor="background2"/>
                <w:sz w:val="20"/>
                <w:szCs w:val="20"/>
              </w:rPr>
              <w:t>Verification comments (optional):</w:t>
            </w:r>
          </w:p>
        </w:tc>
        <w:tc>
          <w:tcPr>
            <w:tcW w:w="11903" w:type="dxa"/>
            <w:gridSpan w:val="8"/>
            <w:tcBorders>
              <w:top w:val="single" w:sz="4" w:space="0" w:color="auto"/>
              <w:left w:val="single" w:sz="4" w:space="0" w:color="000000" w:themeColor="text1"/>
              <w:bottom w:val="nil"/>
            </w:tcBorders>
            <w:shd w:val="clear" w:color="auto" w:fill="E7E6E6" w:themeFill="background2"/>
          </w:tcPr>
          <w:p w14:paraId="3E4599B4" w14:textId="77777777" w:rsidR="000833B1" w:rsidRPr="00805DAF" w:rsidRDefault="000833B1" w:rsidP="000A0FA5">
            <w:pPr>
              <w:widowControl w:val="0"/>
              <w:tabs>
                <w:tab w:val="clear" w:pos="2694"/>
              </w:tabs>
              <w:autoSpaceDE w:val="0"/>
              <w:autoSpaceDN w:val="0"/>
              <w:adjustRightInd w:val="0"/>
              <w:spacing w:before="0" w:after="160" w:line="259" w:lineRule="auto"/>
              <w:contextualSpacing/>
              <w:rPr>
                <w:rFonts w:asciiTheme="minorHAnsi" w:hAnsiTheme="minorHAnsi"/>
                <w:b/>
                <w:bCs/>
                <w:sz w:val="20"/>
                <w:szCs w:val="20"/>
              </w:rPr>
            </w:pPr>
          </w:p>
        </w:tc>
      </w:tr>
      <w:tr w:rsidR="000833B1" w:rsidRPr="008077A9" w14:paraId="7EB0B6CF" w14:textId="77777777" w:rsidTr="000A0FA5">
        <w:trPr>
          <w:cantSplit/>
          <w:trHeight w:val="428"/>
        </w:trPr>
        <w:tc>
          <w:tcPr>
            <w:tcW w:w="14317" w:type="dxa"/>
            <w:gridSpan w:val="10"/>
            <w:tcBorders>
              <w:top w:val="single" w:sz="4" w:space="0" w:color="E7E6E6" w:themeColor="background2"/>
              <w:left w:val="nil"/>
              <w:bottom w:val="single" w:sz="4" w:space="0" w:color="E7E6E6" w:themeColor="background2"/>
              <w:right w:val="nil"/>
            </w:tcBorders>
            <w:shd w:val="clear" w:color="auto" w:fill="B4C6E7" w:themeFill="accent1" w:themeFillTint="66"/>
          </w:tcPr>
          <w:p w14:paraId="51427C8B" w14:textId="77777777" w:rsidR="000833B1" w:rsidRPr="00E303CA" w:rsidRDefault="000833B1" w:rsidP="000A0FA5">
            <w:pPr>
              <w:pStyle w:val="ILMtabletext2017"/>
              <w:rPr>
                <w:b/>
              </w:rPr>
            </w:pPr>
            <w:r w:rsidRPr="00E303CA">
              <w:rPr>
                <w:b/>
              </w:rPr>
              <w:t xml:space="preserve">Learning Outcome </w:t>
            </w:r>
            <w:r>
              <w:rPr>
                <w:b/>
              </w:rPr>
              <w:t>3</w:t>
            </w:r>
            <w:r w:rsidRPr="00E303CA">
              <w:rPr>
                <w:b/>
              </w:rPr>
              <w:t xml:space="preserve"> </w:t>
            </w:r>
            <w:r w:rsidRPr="003C3441">
              <w:rPr>
                <w:rFonts w:eastAsia="Times New Roman"/>
                <w:b/>
                <w:color w:val="000000"/>
              </w:rPr>
              <w:t>Be able to demonstrate and evidence ongoing reflection and review of own coaching or mentoring practice</w:t>
            </w:r>
          </w:p>
        </w:tc>
      </w:tr>
      <w:tr w:rsidR="000833B1" w:rsidRPr="00114DF4" w14:paraId="397583FB" w14:textId="77777777" w:rsidTr="000A0FA5">
        <w:trPr>
          <w:cantSplit/>
          <w:trHeight w:val="356"/>
        </w:trPr>
        <w:tc>
          <w:tcPr>
            <w:tcW w:w="2393" w:type="dxa"/>
            <w:gridSpan w:val="2"/>
            <w:tcBorders>
              <w:top w:val="single" w:sz="4" w:space="0" w:color="E7E6E6" w:themeColor="background2"/>
              <w:bottom w:val="single" w:sz="4" w:space="0" w:color="auto"/>
              <w:right w:val="nil"/>
            </w:tcBorders>
            <w:shd w:val="clear" w:color="auto" w:fill="E7E6E6" w:themeFill="background2"/>
          </w:tcPr>
          <w:p w14:paraId="5C622CFE" w14:textId="77777777" w:rsidR="000833B1" w:rsidRPr="009659BB" w:rsidRDefault="000833B1" w:rsidP="000A0FA5">
            <w:pPr>
              <w:ind w:left="720" w:hanging="720"/>
              <w:rPr>
                <w:rFonts w:ascii="Avenir LT Std 35 Light" w:hAnsi="Avenir LT Std 35 Light"/>
                <w:sz w:val="22"/>
              </w:rPr>
            </w:pPr>
            <w:r w:rsidRPr="009659BB">
              <w:rPr>
                <w:rFonts w:ascii="Avenir LT Std 35 Light" w:hAnsi="Avenir LT Std 35 Light"/>
                <w:sz w:val="22"/>
              </w:rPr>
              <w:lastRenderedPageBreak/>
              <w:t xml:space="preserve">AC 3.1 </w:t>
            </w:r>
          </w:p>
          <w:p w14:paraId="3D64E79D" w14:textId="77777777" w:rsidR="000833B1" w:rsidRPr="005454DB" w:rsidRDefault="000833B1" w:rsidP="000A0FA5">
            <w:pPr>
              <w:rPr>
                <w:rFonts w:ascii="Avenir LT Std 35 Light" w:hAnsi="Avenir LT Std 35 Light"/>
                <w:sz w:val="22"/>
              </w:rPr>
            </w:pPr>
            <w:r w:rsidRPr="0068433E">
              <w:rPr>
                <w:rFonts w:ascii="Avenir LT Std 35 Light" w:hAnsi="Avenir LT Std 35 Light"/>
                <w:sz w:val="22"/>
              </w:rPr>
              <w:t>Reflect on each session and identify key learning to support continuous professional development</w:t>
            </w:r>
          </w:p>
        </w:tc>
        <w:tc>
          <w:tcPr>
            <w:tcW w:w="3420" w:type="dxa"/>
            <w:gridSpan w:val="2"/>
            <w:tcBorders>
              <w:top w:val="single" w:sz="4" w:space="0" w:color="E7E6E6" w:themeColor="background2"/>
              <w:left w:val="nil"/>
              <w:bottom w:val="single" w:sz="4" w:space="0" w:color="auto"/>
              <w:right w:val="nil"/>
            </w:tcBorders>
            <w:shd w:val="clear" w:color="auto" w:fill="FFFFFF" w:themeFill="background1" w:themeFillTint="1A"/>
          </w:tcPr>
          <w:p w14:paraId="6316359E" w14:textId="77777777" w:rsidR="000833B1" w:rsidRPr="0068433E" w:rsidRDefault="000833B1" w:rsidP="000833B1">
            <w:pPr>
              <w:widowControl w:val="0"/>
              <w:numPr>
                <w:ilvl w:val="0"/>
                <w:numId w:val="2"/>
              </w:numPr>
              <w:tabs>
                <w:tab w:val="clear" w:pos="2694"/>
              </w:tabs>
              <w:autoSpaceDE w:val="0"/>
              <w:autoSpaceDN w:val="0"/>
              <w:adjustRightInd w:val="0"/>
              <w:spacing w:after="160" w:line="259" w:lineRule="auto"/>
              <w:ind w:left="313" w:hanging="313"/>
              <w:contextualSpacing/>
              <w:rPr>
                <w:rFonts w:ascii="Avenir LT Std 35 Light" w:eastAsia="Calibri" w:hAnsi="Avenir LT Std 35 Light"/>
                <w:sz w:val="22"/>
                <w:szCs w:val="22"/>
                <w:lang w:val="en-US"/>
              </w:rPr>
            </w:pPr>
            <w:r w:rsidRPr="0068433E">
              <w:rPr>
                <w:rFonts w:ascii="Avenir LT Std 35 Light" w:eastAsia="Calibri" w:hAnsi="Avenir LT Std 35 Light"/>
                <w:sz w:val="22"/>
                <w:szCs w:val="22"/>
                <w:lang w:val="en-US"/>
              </w:rPr>
              <w:t>No evidence is provided that reflection to identify key learning to support continuous professional has taken place on each session over the full scope of the coaching or mentoring activity or the evidence is insufficient, incorrect or inappropriate</w:t>
            </w:r>
          </w:p>
        </w:tc>
        <w:tc>
          <w:tcPr>
            <w:tcW w:w="3826" w:type="dxa"/>
            <w:gridSpan w:val="2"/>
            <w:tcBorders>
              <w:top w:val="single" w:sz="4" w:space="0" w:color="E7E6E6" w:themeColor="background2"/>
              <w:left w:val="nil"/>
              <w:bottom w:val="single" w:sz="4" w:space="0" w:color="auto"/>
            </w:tcBorders>
            <w:shd w:val="clear" w:color="auto" w:fill="E7E6E6" w:themeFill="background2"/>
          </w:tcPr>
          <w:p w14:paraId="6613E874" w14:textId="77777777" w:rsidR="000833B1" w:rsidRPr="0068433E" w:rsidRDefault="000833B1" w:rsidP="000833B1">
            <w:pPr>
              <w:widowControl w:val="0"/>
              <w:numPr>
                <w:ilvl w:val="0"/>
                <w:numId w:val="2"/>
              </w:numPr>
              <w:tabs>
                <w:tab w:val="clear" w:pos="2694"/>
              </w:tabs>
              <w:autoSpaceDE w:val="0"/>
              <w:autoSpaceDN w:val="0"/>
              <w:adjustRightInd w:val="0"/>
              <w:spacing w:after="160" w:line="259" w:lineRule="auto"/>
              <w:ind w:left="313" w:hanging="313"/>
              <w:contextualSpacing/>
              <w:rPr>
                <w:rFonts w:ascii="Avenir LT Std 35 Light" w:eastAsia="Calibri" w:hAnsi="Avenir LT Std 35 Light"/>
                <w:sz w:val="22"/>
                <w:szCs w:val="22"/>
                <w:lang w:val="en-US"/>
              </w:rPr>
            </w:pPr>
            <w:r w:rsidRPr="0068433E">
              <w:rPr>
                <w:rFonts w:ascii="Avenir LT Std 35 Light" w:eastAsia="Calibri" w:hAnsi="Avenir LT Std 35 Light"/>
                <w:sz w:val="22"/>
                <w:szCs w:val="22"/>
                <w:lang w:val="en-US"/>
              </w:rPr>
              <w:t xml:space="preserve">Sufficient, correct and appropriate evidence is provided that reflection to identify key learning to support continuous professional development has taken place on each session over the full scope of the coaching or mentoring activity </w:t>
            </w:r>
          </w:p>
        </w:tc>
        <w:tc>
          <w:tcPr>
            <w:tcW w:w="3338" w:type="dxa"/>
            <w:gridSpan w:val="2"/>
            <w:tcBorders>
              <w:top w:val="single" w:sz="4" w:space="0" w:color="E7E6E6" w:themeColor="background2"/>
              <w:left w:val="nil"/>
              <w:bottom w:val="single" w:sz="4" w:space="0" w:color="auto"/>
            </w:tcBorders>
            <w:shd w:val="clear" w:color="auto" w:fill="FFFFFF" w:themeFill="background1" w:themeFillTint="1A"/>
          </w:tcPr>
          <w:p w14:paraId="24C9A639" w14:textId="77777777" w:rsidR="000833B1" w:rsidRPr="002468D9" w:rsidRDefault="000833B1" w:rsidP="000A0FA5">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p>
        </w:tc>
        <w:tc>
          <w:tcPr>
            <w:tcW w:w="1340" w:type="dxa"/>
            <w:gridSpan w:val="2"/>
            <w:tcBorders>
              <w:top w:val="single" w:sz="4" w:space="0" w:color="E7E6E6" w:themeColor="background2"/>
              <w:left w:val="nil"/>
              <w:bottom w:val="single" w:sz="4" w:space="0" w:color="auto"/>
            </w:tcBorders>
            <w:shd w:val="clear" w:color="auto" w:fill="E7E6E6" w:themeFill="background2"/>
            <w:vAlign w:val="center"/>
          </w:tcPr>
          <w:p w14:paraId="66FAAAC0" w14:textId="77777777" w:rsidR="000833B1" w:rsidRPr="002468D9" w:rsidRDefault="000833B1" w:rsidP="000A0FA5">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0833B1" w:rsidRPr="00114DF4" w14:paraId="3B35419F" w14:textId="77777777" w:rsidTr="000A0FA5">
        <w:trPr>
          <w:cantSplit/>
          <w:trHeight w:val="356"/>
        </w:trPr>
        <w:tc>
          <w:tcPr>
            <w:tcW w:w="2393" w:type="dxa"/>
            <w:gridSpan w:val="2"/>
            <w:tcBorders>
              <w:top w:val="single" w:sz="4" w:space="0" w:color="auto"/>
              <w:bottom w:val="single" w:sz="4" w:space="0" w:color="auto"/>
              <w:right w:val="nil"/>
            </w:tcBorders>
            <w:shd w:val="clear" w:color="auto" w:fill="E7E6E6" w:themeFill="background2"/>
          </w:tcPr>
          <w:p w14:paraId="6C55142A" w14:textId="77777777" w:rsidR="000833B1" w:rsidRPr="009659BB" w:rsidRDefault="000833B1" w:rsidP="000A0FA5">
            <w:pPr>
              <w:ind w:left="720" w:hanging="720"/>
              <w:rPr>
                <w:rFonts w:ascii="Avenir LT Std 35 Light" w:hAnsi="Avenir LT Std 35 Light"/>
                <w:sz w:val="22"/>
              </w:rPr>
            </w:pPr>
            <w:r w:rsidRPr="009659BB">
              <w:rPr>
                <w:rFonts w:ascii="Avenir LT Std 35 Light" w:hAnsi="Avenir LT Std 35 Light"/>
                <w:sz w:val="22"/>
              </w:rPr>
              <w:t xml:space="preserve">AC 3.2 </w:t>
            </w:r>
          </w:p>
          <w:p w14:paraId="16F38340" w14:textId="77777777" w:rsidR="000833B1" w:rsidRPr="005454DB" w:rsidRDefault="000833B1" w:rsidP="000A0FA5">
            <w:pPr>
              <w:rPr>
                <w:rFonts w:ascii="Avenir LT Std 35 Light" w:hAnsi="Avenir LT Std 35 Light"/>
                <w:sz w:val="22"/>
              </w:rPr>
            </w:pPr>
            <w:r w:rsidRPr="002A2134">
              <w:rPr>
                <w:rFonts w:ascii="Avenir LT Std 35 Light" w:hAnsi="Avenir LT Std 35 Light"/>
                <w:sz w:val="22"/>
              </w:rPr>
              <w:t>Justify the tools and techniques used during the coaching or mentoring</w:t>
            </w:r>
          </w:p>
        </w:tc>
        <w:tc>
          <w:tcPr>
            <w:tcW w:w="3420" w:type="dxa"/>
            <w:gridSpan w:val="2"/>
            <w:tcBorders>
              <w:top w:val="single" w:sz="4" w:space="0" w:color="auto"/>
              <w:left w:val="nil"/>
              <w:bottom w:val="single" w:sz="4" w:space="0" w:color="auto"/>
              <w:right w:val="nil"/>
            </w:tcBorders>
            <w:shd w:val="clear" w:color="auto" w:fill="FFFFFF" w:themeFill="background1" w:themeFillTint="1A"/>
          </w:tcPr>
          <w:p w14:paraId="16FEE89F" w14:textId="77777777" w:rsidR="000833B1" w:rsidRPr="002A2134" w:rsidRDefault="000833B1" w:rsidP="000833B1">
            <w:pPr>
              <w:widowControl w:val="0"/>
              <w:numPr>
                <w:ilvl w:val="0"/>
                <w:numId w:val="2"/>
              </w:numPr>
              <w:tabs>
                <w:tab w:val="clear" w:pos="2694"/>
              </w:tabs>
              <w:autoSpaceDE w:val="0"/>
              <w:autoSpaceDN w:val="0"/>
              <w:adjustRightInd w:val="0"/>
              <w:spacing w:after="160" w:line="259" w:lineRule="auto"/>
              <w:ind w:left="313" w:hanging="313"/>
              <w:contextualSpacing/>
              <w:rPr>
                <w:rFonts w:ascii="Avenir LT Std 35 Light" w:eastAsia="Calibri" w:hAnsi="Avenir LT Std 35 Light"/>
                <w:sz w:val="22"/>
                <w:szCs w:val="22"/>
                <w:lang w:val="en-US"/>
              </w:rPr>
            </w:pPr>
            <w:r w:rsidRPr="002A2134">
              <w:rPr>
                <w:rFonts w:ascii="Avenir LT Std 35 Light" w:eastAsia="Calibri" w:hAnsi="Avenir LT Std 35 Light"/>
                <w:sz w:val="22"/>
                <w:szCs w:val="22"/>
                <w:lang w:val="en-US"/>
              </w:rPr>
              <w:t>The use of tools and techniques used during the coaching or mentoring is not justified, or the rationale is insufficient, incorrect or inappropriate</w:t>
            </w:r>
          </w:p>
          <w:p w14:paraId="4C2EE258" w14:textId="77777777" w:rsidR="000833B1" w:rsidRPr="002A2134" w:rsidRDefault="000833B1" w:rsidP="000833B1">
            <w:pPr>
              <w:widowControl w:val="0"/>
              <w:numPr>
                <w:ilvl w:val="0"/>
                <w:numId w:val="2"/>
              </w:numPr>
              <w:tabs>
                <w:tab w:val="clear" w:pos="2694"/>
              </w:tabs>
              <w:autoSpaceDE w:val="0"/>
              <w:autoSpaceDN w:val="0"/>
              <w:adjustRightInd w:val="0"/>
              <w:spacing w:after="160" w:line="259" w:lineRule="auto"/>
              <w:ind w:left="313" w:hanging="313"/>
              <w:contextualSpacing/>
              <w:rPr>
                <w:rFonts w:ascii="Avenir LT Std 35 Light" w:eastAsia="Calibri" w:hAnsi="Avenir LT Std 35 Light"/>
                <w:sz w:val="22"/>
                <w:szCs w:val="22"/>
                <w:lang w:val="en-US"/>
              </w:rPr>
            </w:pPr>
            <w:r w:rsidRPr="002A2134">
              <w:rPr>
                <w:rFonts w:ascii="Avenir LT Std 35 Light" w:eastAsia="Calibri" w:hAnsi="Avenir LT Std 35 Light"/>
                <w:sz w:val="22"/>
                <w:szCs w:val="22"/>
                <w:lang w:val="en-US"/>
              </w:rPr>
              <w:t>Only one tool or technique is justified</w:t>
            </w:r>
          </w:p>
          <w:p w14:paraId="3DAE27DB" w14:textId="77777777" w:rsidR="000833B1" w:rsidRPr="00DB24A0" w:rsidRDefault="000833B1" w:rsidP="000833B1">
            <w:pPr>
              <w:widowControl w:val="0"/>
              <w:numPr>
                <w:ilvl w:val="0"/>
                <w:numId w:val="2"/>
              </w:numPr>
              <w:tabs>
                <w:tab w:val="clear" w:pos="2694"/>
              </w:tabs>
              <w:autoSpaceDE w:val="0"/>
              <w:autoSpaceDN w:val="0"/>
              <w:adjustRightInd w:val="0"/>
              <w:spacing w:after="160" w:line="259" w:lineRule="auto"/>
              <w:ind w:left="313" w:hanging="313"/>
              <w:contextualSpacing/>
              <w:rPr>
                <w:rFonts w:ascii="Avenir LT Std 35 Light" w:eastAsia="Calibri" w:hAnsi="Avenir LT Std 35 Light"/>
                <w:sz w:val="22"/>
                <w:szCs w:val="22"/>
              </w:rPr>
            </w:pPr>
            <w:r w:rsidRPr="002A2134">
              <w:rPr>
                <w:rFonts w:ascii="Avenir LT Std 35 Light" w:eastAsia="Calibri" w:hAnsi="Avenir LT Std 35 Light"/>
                <w:sz w:val="22"/>
                <w:szCs w:val="22"/>
                <w:lang w:val="en-US"/>
              </w:rPr>
              <w:t>The use of tools and techniques used during the coaching or mentoring are merely described or explained rather than justified</w:t>
            </w:r>
          </w:p>
        </w:tc>
        <w:tc>
          <w:tcPr>
            <w:tcW w:w="3826" w:type="dxa"/>
            <w:gridSpan w:val="2"/>
            <w:tcBorders>
              <w:top w:val="single" w:sz="4" w:space="0" w:color="auto"/>
              <w:left w:val="nil"/>
              <w:bottom w:val="single" w:sz="4" w:space="0" w:color="auto"/>
            </w:tcBorders>
            <w:shd w:val="clear" w:color="auto" w:fill="E7E6E6" w:themeFill="background2"/>
          </w:tcPr>
          <w:p w14:paraId="5D3BC6E3" w14:textId="77777777" w:rsidR="000833B1" w:rsidRPr="002A2134" w:rsidRDefault="000833B1" w:rsidP="000833B1">
            <w:pPr>
              <w:widowControl w:val="0"/>
              <w:numPr>
                <w:ilvl w:val="0"/>
                <w:numId w:val="2"/>
              </w:numPr>
              <w:tabs>
                <w:tab w:val="clear" w:pos="2694"/>
              </w:tabs>
              <w:autoSpaceDE w:val="0"/>
              <w:autoSpaceDN w:val="0"/>
              <w:adjustRightInd w:val="0"/>
              <w:spacing w:after="160" w:line="259" w:lineRule="auto"/>
              <w:ind w:left="313" w:hanging="313"/>
              <w:contextualSpacing/>
              <w:rPr>
                <w:rFonts w:ascii="Avenir LT Std 35 Light" w:eastAsia="Calibri" w:hAnsi="Avenir LT Std 35 Light"/>
                <w:sz w:val="22"/>
                <w:szCs w:val="22"/>
                <w:lang w:val="en-US"/>
              </w:rPr>
            </w:pPr>
            <w:r w:rsidRPr="002A2134">
              <w:rPr>
                <w:rFonts w:ascii="Avenir LT Std 35 Light" w:eastAsia="Calibri" w:hAnsi="Avenir LT Std 35 Light"/>
                <w:sz w:val="22"/>
                <w:szCs w:val="22"/>
                <w:lang w:val="en-US"/>
              </w:rPr>
              <w:t>A justification of the use of two or more tools and/or techniques used during the coaching or mentoring is presented</w:t>
            </w:r>
          </w:p>
        </w:tc>
        <w:tc>
          <w:tcPr>
            <w:tcW w:w="3338" w:type="dxa"/>
            <w:gridSpan w:val="2"/>
            <w:tcBorders>
              <w:top w:val="single" w:sz="4" w:space="0" w:color="auto"/>
              <w:left w:val="nil"/>
              <w:bottom w:val="single" w:sz="4" w:space="0" w:color="auto"/>
            </w:tcBorders>
            <w:shd w:val="clear" w:color="auto" w:fill="FFFFFF" w:themeFill="background1" w:themeFillTint="1A"/>
          </w:tcPr>
          <w:p w14:paraId="5949D37F" w14:textId="77777777" w:rsidR="000833B1" w:rsidRPr="002468D9" w:rsidRDefault="000833B1" w:rsidP="000A0FA5">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p>
        </w:tc>
        <w:tc>
          <w:tcPr>
            <w:tcW w:w="1340" w:type="dxa"/>
            <w:gridSpan w:val="2"/>
            <w:tcBorders>
              <w:top w:val="single" w:sz="4" w:space="0" w:color="auto"/>
              <w:left w:val="nil"/>
              <w:bottom w:val="single" w:sz="4" w:space="0" w:color="auto"/>
            </w:tcBorders>
            <w:shd w:val="clear" w:color="auto" w:fill="E7E6E6" w:themeFill="background2"/>
            <w:vAlign w:val="center"/>
          </w:tcPr>
          <w:p w14:paraId="00439199" w14:textId="77777777" w:rsidR="000833B1" w:rsidRPr="002468D9" w:rsidRDefault="000833B1" w:rsidP="000A0FA5">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0833B1" w:rsidRPr="00114DF4" w14:paraId="11E2FF9E" w14:textId="77777777" w:rsidTr="000A0FA5">
        <w:trPr>
          <w:cantSplit/>
          <w:trHeight w:val="356"/>
        </w:trPr>
        <w:tc>
          <w:tcPr>
            <w:tcW w:w="2393" w:type="dxa"/>
            <w:gridSpan w:val="2"/>
            <w:tcBorders>
              <w:top w:val="single" w:sz="4" w:space="0" w:color="auto"/>
              <w:bottom w:val="single" w:sz="4" w:space="0" w:color="auto"/>
              <w:right w:val="nil"/>
            </w:tcBorders>
            <w:shd w:val="clear" w:color="auto" w:fill="E7E6E6" w:themeFill="background2"/>
          </w:tcPr>
          <w:p w14:paraId="05233C98" w14:textId="77777777" w:rsidR="000833B1" w:rsidRPr="009659BB" w:rsidRDefault="000833B1" w:rsidP="000A0FA5">
            <w:pPr>
              <w:ind w:left="720" w:hanging="720"/>
              <w:rPr>
                <w:rFonts w:ascii="Avenir LT Std 35 Light" w:hAnsi="Avenir LT Std 35 Light"/>
                <w:sz w:val="22"/>
              </w:rPr>
            </w:pPr>
            <w:r w:rsidRPr="009659BB">
              <w:rPr>
                <w:rFonts w:ascii="Avenir LT Std 35 Light" w:hAnsi="Avenir LT Std 35 Light"/>
                <w:sz w:val="22"/>
              </w:rPr>
              <w:lastRenderedPageBreak/>
              <w:t xml:space="preserve">AC 3.3 </w:t>
            </w:r>
          </w:p>
          <w:p w14:paraId="33D84E30" w14:textId="77777777" w:rsidR="000833B1" w:rsidRPr="005454DB" w:rsidRDefault="000833B1" w:rsidP="000A0FA5">
            <w:pPr>
              <w:rPr>
                <w:rFonts w:ascii="Avenir LT Std 35 Light" w:hAnsi="Avenir LT Std 35 Light"/>
                <w:sz w:val="22"/>
              </w:rPr>
            </w:pPr>
            <w:r w:rsidRPr="002A2134">
              <w:rPr>
                <w:rFonts w:ascii="Avenir LT Std 35 Light" w:hAnsi="Avenir LT Std 35 Light"/>
                <w:sz w:val="22"/>
              </w:rPr>
              <w:t>Use ongoing feedback on effectiveness of own coaching or mentoring for each session and show evidence of this, including a minimum of 1 hour of supervision feedback</w:t>
            </w:r>
          </w:p>
        </w:tc>
        <w:tc>
          <w:tcPr>
            <w:tcW w:w="3420" w:type="dxa"/>
            <w:gridSpan w:val="2"/>
            <w:tcBorders>
              <w:top w:val="single" w:sz="4" w:space="0" w:color="auto"/>
              <w:left w:val="nil"/>
              <w:bottom w:val="single" w:sz="4" w:space="0" w:color="auto"/>
              <w:right w:val="nil"/>
            </w:tcBorders>
            <w:shd w:val="clear" w:color="auto" w:fill="FFFFFF" w:themeFill="background1" w:themeFillTint="1A"/>
          </w:tcPr>
          <w:p w14:paraId="0C3C5F68" w14:textId="77777777" w:rsidR="000833B1" w:rsidRPr="002A2134" w:rsidRDefault="000833B1" w:rsidP="000833B1">
            <w:pPr>
              <w:widowControl w:val="0"/>
              <w:numPr>
                <w:ilvl w:val="0"/>
                <w:numId w:val="2"/>
              </w:numPr>
              <w:tabs>
                <w:tab w:val="clear" w:pos="2694"/>
              </w:tabs>
              <w:autoSpaceDE w:val="0"/>
              <w:autoSpaceDN w:val="0"/>
              <w:adjustRightInd w:val="0"/>
              <w:spacing w:after="160" w:line="259" w:lineRule="auto"/>
              <w:ind w:left="313" w:hanging="313"/>
              <w:contextualSpacing/>
              <w:rPr>
                <w:rFonts w:ascii="Avenir LT Std 35 Light" w:eastAsia="Calibri" w:hAnsi="Avenir LT Std 35 Light"/>
                <w:sz w:val="22"/>
                <w:szCs w:val="22"/>
                <w:lang w:val="en-US"/>
              </w:rPr>
            </w:pPr>
            <w:r w:rsidRPr="002A2134">
              <w:rPr>
                <w:rFonts w:ascii="Avenir LT Std 35 Light" w:eastAsia="Calibri" w:hAnsi="Avenir LT Std 35 Light"/>
                <w:sz w:val="22"/>
                <w:szCs w:val="22"/>
                <w:lang w:val="en-US"/>
              </w:rPr>
              <w:t>No evidence is provided that ongoing feedback has been used from each session to determine the effectiveness of own coaching or mentoring</w:t>
            </w:r>
          </w:p>
          <w:p w14:paraId="0324D5B4" w14:textId="77777777" w:rsidR="000833B1" w:rsidRPr="002A2134" w:rsidRDefault="000833B1" w:rsidP="000833B1">
            <w:pPr>
              <w:widowControl w:val="0"/>
              <w:numPr>
                <w:ilvl w:val="0"/>
                <w:numId w:val="2"/>
              </w:numPr>
              <w:tabs>
                <w:tab w:val="clear" w:pos="2694"/>
              </w:tabs>
              <w:autoSpaceDE w:val="0"/>
              <w:autoSpaceDN w:val="0"/>
              <w:adjustRightInd w:val="0"/>
              <w:spacing w:after="160" w:line="259" w:lineRule="auto"/>
              <w:ind w:left="313" w:hanging="313"/>
              <w:contextualSpacing/>
              <w:rPr>
                <w:rFonts w:ascii="Avenir LT Std 35 Light" w:eastAsia="Calibri" w:hAnsi="Avenir LT Std 35 Light"/>
                <w:sz w:val="22"/>
                <w:szCs w:val="22"/>
                <w:lang w:val="en-US"/>
              </w:rPr>
            </w:pPr>
            <w:r w:rsidRPr="002A2134">
              <w:rPr>
                <w:rFonts w:ascii="Avenir LT Std 35 Light" w:eastAsia="Calibri" w:hAnsi="Avenir LT Std 35 Light"/>
                <w:sz w:val="22"/>
                <w:szCs w:val="22"/>
                <w:lang w:val="en-US"/>
              </w:rPr>
              <w:t>The feedback gathered is insufficient, incorrect or inappropriate</w:t>
            </w:r>
          </w:p>
          <w:p w14:paraId="3727015B" w14:textId="77777777" w:rsidR="000833B1" w:rsidRPr="002A2134" w:rsidRDefault="000833B1" w:rsidP="000833B1">
            <w:pPr>
              <w:widowControl w:val="0"/>
              <w:numPr>
                <w:ilvl w:val="0"/>
                <w:numId w:val="2"/>
              </w:numPr>
              <w:tabs>
                <w:tab w:val="clear" w:pos="2694"/>
              </w:tabs>
              <w:autoSpaceDE w:val="0"/>
              <w:autoSpaceDN w:val="0"/>
              <w:adjustRightInd w:val="0"/>
              <w:spacing w:after="160" w:line="259" w:lineRule="auto"/>
              <w:ind w:left="313" w:hanging="313"/>
              <w:contextualSpacing/>
              <w:rPr>
                <w:rFonts w:ascii="Avenir LT Std 35 Light" w:eastAsia="Calibri" w:hAnsi="Avenir LT Std 35 Light"/>
                <w:sz w:val="22"/>
                <w:szCs w:val="22"/>
                <w:lang w:val="en-US"/>
              </w:rPr>
            </w:pPr>
            <w:r w:rsidRPr="002A2134">
              <w:rPr>
                <w:rFonts w:ascii="Avenir LT Std 35 Light" w:eastAsia="Calibri" w:hAnsi="Avenir LT Std 35 Light"/>
                <w:sz w:val="22"/>
                <w:szCs w:val="22"/>
                <w:lang w:val="en-US"/>
              </w:rPr>
              <w:t>No evidence is provided that one hour of supervision feedback has been undertaken or the supervision evidence has not been used to determine effectiveness of own coaching or mentoring</w:t>
            </w:r>
          </w:p>
          <w:p w14:paraId="6E6BC4EB" w14:textId="77777777" w:rsidR="000833B1" w:rsidRPr="002A2134" w:rsidRDefault="000833B1" w:rsidP="000833B1">
            <w:pPr>
              <w:widowControl w:val="0"/>
              <w:numPr>
                <w:ilvl w:val="0"/>
                <w:numId w:val="2"/>
              </w:numPr>
              <w:tabs>
                <w:tab w:val="clear" w:pos="2694"/>
              </w:tabs>
              <w:autoSpaceDE w:val="0"/>
              <w:autoSpaceDN w:val="0"/>
              <w:adjustRightInd w:val="0"/>
              <w:spacing w:after="160" w:line="259" w:lineRule="auto"/>
              <w:ind w:left="313" w:hanging="313"/>
              <w:contextualSpacing/>
              <w:rPr>
                <w:rFonts w:ascii="Avenir LT Std 35 Light" w:eastAsia="Calibri" w:hAnsi="Avenir LT Std 35 Light"/>
                <w:sz w:val="22"/>
                <w:szCs w:val="22"/>
                <w:lang w:val="en-US"/>
              </w:rPr>
            </w:pPr>
            <w:r w:rsidRPr="002A2134">
              <w:rPr>
                <w:rFonts w:ascii="Avenir LT Std 35 Light" w:eastAsia="Calibri" w:hAnsi="Avenir LT Std 35 Light"/>
                <w:sz w:val="22"/>
                <w:szCs w:val="22"/>
                <w:lang w:val="en-US"/>
              </w:rPr>
              <w:t>The evidence provided is insufficient, incorrect or inappropriate</w:t>
            </w:r>
          </w:p>
        </w:tc>
        <w:tc>
          <w:tcPr>
            <w:tcW w:w="3826" w:type="dxa"/>
            <w:gridSpan w:val="2"/>
            <w:tcBorders>
              <w:top w:val="single" w:sz="4" w:space="0" w:color="auto"/>
              <w:left w:val="nil"/>
              <w:bottom w:val="single" w:sz="4" w:space="0" w:color="auto"/>
            </w:tcBorders>
            <w:shd w:val="clear" w:color="auto" w:fill="E7E6E6" w:themeFill="background2"/>
          </w:tcPr>
          <w:p w14:paraId="376E5971" w14:textId="77777777" w:rsidR="000833B1" w:rsidRPr="002A2134" w:rsidRDefault="000833B1" w:rsidP="000833B1">
            <w:pPr>
              <w:widowControl w:val="0"/>
              <w:numPr>
                <w:ilvl w:val="0"/>
                <w:numId w:val="2"/>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2A2134">
              <w:rPr>
                <w:rFonts w:ascii="Avenir LT Std 35 Light" w:eastAsia="Calibri" w:hAnsi="Avenir LT Std 35 Light"/>
                <w:sz w:val="22"/>
                <w:szCs w:val="22"/>
                <w:lang w:val="en-US"/>
              </w:rPr>
              <w:t>Sufficient, correct and appropriate evidence is provided that ongoing feedback has been gathered from each session and has been used to determine effectiveness of own coaching or mentoring</w:t>
            </w:r>
          </w:p>
          <w:p w14:paraId="1F6A1773" w14:textId="77777777" w:rsidR="000833B1" w:rsidRPr="009659BB" w:rsidRDefault="000833B1" w:rsidP="000833B1">
            <w:pPr>
              <w:widowControl w:val="0"/>
              <w:numPr>
                <w:ilvl w:val="0"/>
                <w:numId w:val="2"/>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rPr>
            </w:pPr>
            <w:r w:rsidRPr="002A2134">
              <w:rPr>
                <w:rFonts w:ascii="Avenir LT Std 35 Light" w:eastAsia="Calibri" w:hAnsi="Avenir LT Std 35 Light"/>
                <w:sz w:val="22"/>
                <w:szCs w:val="22"/>
                <w:lang w:val="en-US"/>
              </w:rPr>
              <w:t xml:space="preserve">Sufficient, correct and appropriate evidence is provided that one hour of supervision feedback has been gathered and  used to determine effectiveness of own coaching or mentoring  </w:t>
            </w:r>
          </w:p>
        </w:tc>
        <w:tc>
          <w:tcPr>
            <w:tcW w:w="3338" w:type="dxa"/>
            <w:gridSpan w:val="2"/>
            <w:tcBorders>
              <w:top w:val="single" w:sz="4" w:space="0" w:color="auto"/>
              <w:left w:val="nil"/>
              <w:bottom w:val="single" w:sz="4" w:space="0" w:color="auto"/>
            </w:tcBorders>
            <w:shd w:val="clear" w:color="auto" w:fill="FFFFFF" w:themeFill="background1" w:themeFillTint="1A"/>
          </w:tcPr>
          <w:p w14:paraId="4412509F" w14:textId="77777777" w:rsidR="000833B1" w:rsidRPr="002468D9" w:rsidRDefault="000833B1" w:rsidP="000A0FA5">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p>
        </w:tc>
        <w:tc>
          <w:tcPr>
            <w:tcW w:w="1340" w:type="dxa"/>
            <w:gridSpan w:val="2"/>
            <w:tcBorders>
              <w:top w:val="single" w:sz="4" w:space="0" w:color="auto"/>
              <w:left w:val="nil"/>
              <w:bottom w:val="single" w:sz="4" w:space="0" w:color="auto"/>
            </w:tcBorders>
            <w:shd w:val="clear" w:color="auto" w:fill="E7E6E6" w:themeFill="background2"/>
            <w:vAlign w:val="center"/>
          </w:tcPr>
          <w:p w14:paraId="0DABC64C" w14:textId="77777777" w:rsidR="000833B1" w:rsidRPr="002468D9" w:rsidRDefault="000833B1" w:rsidP="000A0FA5">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0833B1" w:rsidRPr="00114DF4" w14:paraId="6D0DE1EA" w14:textId="77777777" w:rsidTr="000A0FA5">
        <w:trPr>
          <w:cantSplit/>
          <w:trHeight w:val="356"/>
        </w:trPr>
        <w:tc>
          <w:tcPr>
            <w:tcW w:w="2393" w:type="dxa"/>
            <w:gridSpan w:val="2"/>
            <w:tcBorders>
              <w:top w:val="single" w:sz="4" w:space="0" w:color="auto"/>
              <w:bottom w:val="single" w:sz="4" w:space="0" w:color="auto"/>
              <w:right w:val="nil"/>
            </w:tcBorders>
            <w:shd w:val="clear" w:color="auto" w:fill="E7E6E6" w:themeFill="background2"/>
          </w:tcPr>
          <w:p w14:paraId="4C75181B" w14:textId="77777777" w:rsidR="000833B1" w:rsidRDefault="000833B1" w:rsidP="000A0FA5">
            <w:pPr>
              <w:ind w:left="720" w:hanging="720"/>
              <w:rPr>
                <w:rFonts w:ascii="Avenir LT Std 35 Light" w:hAnsi="Avenir LT Std 35 Light"/>
                <w:sz w:val="22"/>
              </w:rPr>
            </w:pPr>
            <w:r>
              <w:rPr>
                <w:rFonts w:ascii="Avenir LT Std 35 Light" w:hAnsi="Avenir LT Std 35 Light"/>
                <w:sz w:val="22"/>
              </w:rPr>
              <w:lastRenderedPageBreak/>
              <w:t>AC 3.4</w:t>
            </w:r>
          </w:p>
          <w:p w14:paraId="432A9721" w14:textId="77777777" w:rsidR="000833B1" w:rsidRPr="009659BB" w:rsidRDefault="000833B1" w:rsidP="000A0FA5">
            <w:pPr>
              <w:rPr>
                <w:rFonts w:ascii="Avenir LT Std 35 Light" w:hAnsi="Avenir LT Std 35 Light"/>
                <w:sz w:val="22"/>
              </w:rPr>
            </w:pPr>
            <w:r w:rsidRPr="002A2134">
              <w:rPr>
                <w:rFonts w:ascii="Avenir LT Std 35 Light" w:hAnsi="Avenir LT Std 35 Light"/>
                <w:sz w:val="22"/>
              </w:rPr>
              <w:t>Assess and evidence own ability to use effective communication techniques including questioning, listening and giving feedback in order to facilitate coaching or mentoring practice</w:t>
            </w:r>
          </w:p>
        </w:tc>
        <w:tc>
          <w:tcPr>
            <w:tcW w:w="3420" w:type="dxa"/>
            <w:gridSpan w:val="2"/>
            <w:tcBorders>
              <w:top w:val="single" w:sz="4" w:space="0" w:color="auto"/>
              <w:left w:val="nil"/>
              <w:bottom w:val="single" w:sz="4" w:space="0" w:color="auto"/>
              <w:right w:val="nil"/>
            </w:tcBorders>
            <w:shd w:val="clear" w:color="auto" w:fill="FFFFFF" w:themeFill="background1" w:themeFillTint="1A"/>
          </w:tcPr>
          <w:p w14:paraId="53F4A63A" w14:textId="77777777" w:rsidR="000833B1" w:rsidRPr="00033EC7" w:rsidRDefault="000833B1" w:rsidP="000833B1">
            <w:pPr>
              <w:widowControl w:val="0"/>
              <w:numPr>
                <w:ilvl w:val="0"/>
                <w:numId w:val="2"/>
              </w:numPr>
              <w:tabs>
                <w:tab w:val="clear" w:pos="2694"/>
              </w:tabs>
              <w:autoSpaceDE w:val="0"/>
              <w:autoSpaceDN w:val="0"/>
              <w:adjustRightInd w:val="0"/>
              <w:spacing w:after="160" w:line="259" w:lineRule="auto"/>
              <w:ind w:left="313" w:hanging="313"/>
              <w:contextualSpacing/>
              <w:rPr>
                <w:rFonts w:ascii="Avenir LT Std 35 Light" w:eastAsia="Calibri" w:hAnsi="Avenir LT Std 35 Light"/>
                <w:sz w:val="22"/>
                <w:szCs w:val="22"/>
                <w:lang w:val="en-US"/>
              </w:rPr>
            </w:pPr>
            <w:r w:rsidRPr="00033EC7">
              <w:rPr>
                <w:rFonts w:ascii="Avenir LT Std 35 Light" w:eastAsia="Calibri" w:hAnsi="Avenir LT Std 35 Light"/>
                <w:sz w:val="22"/>
                <w:szCs w:val="22"/>
                <w:lang w:val="en-US"/>
              </w:rPr>
              <w:t xml:space="preserve">The use of effective communication including questioning, listening and giving feedback is not assessed to make judgements of own effectiveness or the evidence presented or is insufficient, incorrect or inappropriate </w:t>
            </w:r>
          </w:p>
          <w:p w14:paraId="6B99E5B8" w14:textId="77777777" w:rsidR="000833B1" w:rsidRPr="00033EC7" w:rsidRDefault="000833B1" w:rsidP="000833B1">
            <w:pPr>
              <w:widowControl w:val="0"/>
              <w:numPr>
                <w:ilvl w:val="0"/>
                <w:numId w:val="2"/>
              </w:numPr>
              <w:tabs>
                <w:tab w:val="clear" w:pos="2694"/>
              </w:tabs>
              <w:autoSpaceDE w:val="0"/>
              <w:autoSpaceDN w:val="0"/>
              <w:adjustRightInd w:val="0"/>
              <w:spacing w:after="160" w:line="259" w:lineRule="auto"/>
              <w:ind w:left="313" w:hanging="313"/>
              <w:contextualSpacing/>
              <w:rPr>
                <w:rFonts w:ascii="Avenir LT Std 35 Light" w:eastAsia="Calibri" w:hAnsi="Avenir LT Std 35 Light"/>
                <w:sz w:val="22"/>
                <w:szCs w:val="22"/>
                <w:lang w:val="en-US"/>
              </w:rPr>
            </w:pPr>
            <w:r w:rsidRPr="00033EC7">
              <w:rPr>
                <w:rFonts w:ascii="Avenir LT Std 35 Light" w:eastAsia="Calibri" w:hAnsi="Avenir LT Std 35 Light"/>
                <w:sz w:val="22"/>
                <w:szCs w:val="22"/>
                <w:lang w:val="en-US"/>
              </w:rPr>
              <w:t>The assessment includes questioning or listening or giving feedback  but not all three aspects</w:t>
            </w:r>
          </w:p>
          <w:p w14:paraId="0A0EBE35" w14:textId="77777777" w:rsidR="000833B1" w:rsidRPr="00033EC7" w:rsidRDefault="000833B1" w:rsidP="000833B1">
            <w:pPr>
              <w:widowControl w:val="0"/>
              <w:numPr>
                <w:ilvl w:val="0"/>
                <w:numId w:val="2"/>
              </w:numPr>
              <w:tabs>
                <w:tab w:val="clear" w:pos="2694"/>
              </w:tabs>
              <w:autoSpaceDE w:val="0"/>
              <w:autoSpaceDN w:val="0"/>
              <w:adjustRightInd w:val="0"/>
              <w:spacing w:after="160" w:line="259" w:lineRule="auto"/>
              <w:ind w:left="313" w:hanging="313"/>
              <w:contextualSpacing/>
              <w:rPr>
                <w:rFonts w:ascii="Avenir LT Std 35 Light" w:eastAsia="Calibri" w:hAnsi="Avenir LT Std 35 Light"/>
                <w:sz w:val="22"/>
                <w:szCs w:val="22"/>
                <w:lang w:val="en-US"/>
              </w:rPr>
            </w:pPr>
            <w:r w:rsidRPr="00033EC7">
              <w:rPr>
                <w:rFonts w:ascii="Avenir LT Std 35 Light" w:eastAsia="Calibri" w:hAnsi="Avenir LT Std 35 Light"/>
                <w:sz w:val="22"/>
                <w:szCs w:val="22"/>
                <w:lang w:val="en-US"/>
              </w:rPr>
              <w:t>Own ability to use effective communication techniques including questioning, listening and giving feedback in order to facilitate coaching or mentoring practice is merely described or explained rather than assessed</w:t>
            </w:r>
          </w:p>
        </w:tc>
        <w:tc>
          <w:tcPr>
            <w:tcW w:w="3826" w:type="dxa"/>
            <w:gridSpan w:val="2"/>
            <w:tcBorders>
              <w:top w:val="single" w:sz="4" w:space="0" w:color="auto"/>
              <w:left w:val="nil"/>
              <w:bottom w:val="single" w:sz="4" w:space="0" w:color="auto"/>
            </w:tcBorders>
            <w:shd w:val="clear" w:color="auto" w:fill="E7E6E6" w:themeFill="background2"/>
          </w:tcPr>
          <w:p w14:paraId="72A39C31" w14:textId="77777777" w:rsidR="000833B1" w:rsidRPr="009659BB" w:rsidRDefault="000833B1" w:rsidP="000833B1">
            <w:pPr>
              <w:widowControl w:val="0"/>
              <w:numPr>
                <w:ilvl w:val="0"/>
                <w:numId w:val="2"/>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rPr>
            </w:pPr>
            <w:r w:rsidRPr="00033EC7">
              <w:rPr>
                <w:rFonts w:ascii="Avenir LT Std 35 Light" w:eastAsia="Calibri" w:hAnsi="Avenir LT Std 35 Light"/>
                <w:sz w:val="22"/>
                <w:szCs w:val="22"/>
                <w:lang w:val="en-US"/>
              </w:rPr>
              <w:t>Sufficient, correct and appropriate evidence is provided that an assessment of the use of effective communication including questioning and  listening and giving feedback has been undertaken and that the resulting judgements of own ability are explicitly stated</w:t>
            </w:r>
          </w:p>
        </w:tc>
        <w:tc>
          <w:tcPr>
            <w:tcW w:w="3338" w:type="dxa"/>
            <w:gridSpan w:val="2"/>
            <w:tcBorders>
              <w:top w:val="single" w:sz="4" w:space="0" w:color="auto"/>
              <w:left w:val="nil"/>
              <w:bottom w:val="single" w:sz="4" w:space="0" w:color="auto"/>
            </w:tcBorders>
            <w:shd w:val="clear" w:color="auto" w:fill="FFFFFF" w:themeFill="background1" w:themeFillTint="1A"/>
          </w:tcPr>
          <w:p w14:paraId="09ABF2B3" w14:textId="77777777" w:rsidR="000833B1" w:rsidRPr="002468D9" w:rsidRDefault="000833B1" w:rsidP="000A0FA5">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p>
        </w:tc>
        <w:tc>
          <w:tcPr>
            <w:tcW w:w="1340" w:type="dxa"/>
            <w:gridSpan w:val="2"/>
            <w:tcBorders>
              <w:top w:val="single" w:sz="4" w:space="0" w:color="auto"/>
              <w:left w:val="nil"/>
              <w:bottom w:val="single" w:sz="4" w:space="0" w:color="auto"/>
            </w:tcBorders>
            <w:shd w:val="clear" w:color="auto" w:fill="E7E6E6" w:themeFill="background2"/>
            <w:vAlign w:val="center"/>
          </w:tcPr>
          <w:p w14:paraId="248A69E9" w14:textId="77777777" w:rsidR="000833B1" w:rsidRPr="002468D9" w:rsidRDefault="000833B1" w:rsidP="000A0FA5">
            <w:pPr>
              <w:widowControl w:val="0"/>
              <w:tabs>
                <w:tab w:val="clear" w:pos="2694"/>
              </w:tabs>
              <w:autoSpaceDE w:val="0"/>
              <w:autoSpaceDN w:val="0"/>
              <w:adjustRightInd w:val="0"/>
              <w:spacing w:before="0" w:after="160" w:line="259" w:lineRule="auto"/>
              <w:contextualSpacing/>
              <w:jc w:val="center"/>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0833B1" w:rsidRPr="00805DAF" w14:paraId="49F6E66A" w14:textId="77777777" w:rsidTr="000A0FA5">
        <w:trPr>
          <w:gridAfter w:val="1"/>
          <w:wAfter w:w="153" w:type="dxa"/>
          <w:cantSplit/>
          <w:trHeight w:val="356"/>
        </w:trPr>
        <w:tc>
          <w:tcPr>
            <w:tcW w:w="2261" w:type="dxa"/>
            <w:tcBorders>
              <w:top w:val="single" w:sz="4" w:space="0" w:color="auto"/>
              <w:bottom w:val="single" w:sz="4" w:space="0" w:color="auto"/>
              <w:right w:val="nil"/>
            </w:tcBorders>
            <w:shd w:val="clear" w:color="auto" w:fill="ED7D31" w:themeFill="accent2"/>
          </w:tcPr>
          <w:p w14:paraId="48A0B8C8" w14:textId="77777777" w:rsidR="000833B1" w:rsidRPr="00FD497F" w:rsidRDefault="000833B1" w:rsidP="000A0FA5">
            <w:pPr>
              <w:spacing w:after="160" w:line="259" w:lineRule="auto"/>
              <w:rPr>
                <w:rFonts w:asciiTheme="minorHAnsi" w:eastAsia="Times New Roman" w:hAnsiTheme="minorHAnsi"/>
                <w:color w:val="E7E6E6" w:themeColor="background2"/>
                <w:sz w:val="20"/>
                <w:szCs w:val="20"/>
              </w:rPr>
            </w:pPr>
            <w:r w:rsidRPr="00FD497F">
              <w:rPr>
                <w:rFonts w:asciiTheme="minorHAnsi" w:eastAsia="Times New Roman" w:hAnsiTheme="minorHAnsi"/>
                <w:color w:val="E7E6E6" w:themeColor="background2"/>
                <w:sz w:val="20"/>
                <w:szCs w:val="20"/>
              </w:rPr>
              <w:lastRenderedPageBreak/>
              <w:t xml:space="preserve">Learning Outcome </w:t>
            </w:r>
            <w:r>
              <w:rPr>
                <w:rFonts w:asciiTheme="minorHAnsi" w:eastAsia="Times New Roman" w:hAnsiTheme="minorHAnsi"/>
                <w:color w:val="E7E6E6" w:themeColor="background2"/>
                <w:sz w:val="20"/>
                <w:szCs w:val="20"/>
              </w:rPr>
              <w:t>3</w:t>
            </w:r>
            <w:r w:rsidRPr="00FD497F">
              <w:rPr>
                <w:rFonts w:asciiTheme="minorHAnsi" w:eastAsia="Times New Roman" w:hAnsiTheme="minorHAnsi"/>
                <w:color w:val="E7E6E6" w:themeColor="background2"/>
                <w:sz w:val="20"/>
                <w:szCs w:val="20"/>
              </w:rPr>
              <w:t xml:space="preserve"> comments (optional):</w:t>
            </w:r>
          </w:p>
        </w:tc>
        <w:tc>
          <w:tcPr>
            <w:tcW w:w="11903" w:type="dxa"/>
            <w:gridSpan w:val="8"/>
            <w:tcBorders>
              <w:top w:val="single" w:sz="4" w:space="0" w:color="auto"/>
              <w:left w:val="nil"/>
              <w:bottom w:val="single" w:sz="4" w:space="0" w:color="auto"/>
            </w:tcBorders>
            <w:shd w:val="clear" w:color="auto" w:fill="E7E6E6" w:themeFill="background2"/>
          </w:tcPr>
          <w:p w14:paraId="58DDA45A" w14:textId="77777777" w:rsidR="000833B1" w:rsidRPr="00805DAF" w:rsidRDefault="000833B1" w:rsidP="000A0FA5">
            <w:pPr>
              <w:widowControl w:val="0"/>
              <w:tabs>
                <w:tab w:val="clear" w:pos="2694"/>
              </w:tabs>
              <w:autoSpaceDE w:val="0"/>
              <w:autoSpaceDN w:val="0"/>
              <w:adjustRightInd w:val="0"/>
              <w:spacing w:before="0" w:after="160" w:line="259" w:lineRule="auto"/>
              <w:contextualSpacing/>
              <w:rPr>
                <w:rFonts w:asciiTheme="minorHAnsi" w:hAnsiTheme="minorHAnsi"/>
                <w:b/>
                <w:bCs/>
                <w:sz w:val="20"/>
                <w:szCs w:val="20"/>
              </w:rPr>
            </w:pPr>
          </w:p>
        </w:tc>
      </w:tr>
      <w:tr w:rsidR="000833B1" w:rsidRPr="00805DAF" w14:paraId="34C09D20" w14:textId="77777777" w:rsidTr="000A0FA5">
        <w:trPr>
          <w:gridAfter w:val="1"/>
          <w:wAfter w:w="153" w:type="dxa"/>
          <w:cantSplit/>
          <w:trHeight w:val="356"/>
        </w:trPr>
        <w:tc>
          <w:tcPr>
            <w:tcW w:w="2261" w:type="dxa"/>
            <w:tcBorders>
              <w:top w:val="single" w:sz="4" w:space="0" w:color="auto"/>
              <w:bottom w:val="nil"/>
              <w:right w:val="single" w:sz="4" w:space="0" w:color="000000" w:themeColor="text1"/>
            </w:tcBorders>
            <w:shd w:val="clear" w:color="auto" w:fill="ED7D31" w:themeFill="accent2"/>
          </w:tcPr>
          <w:p w14:paraId="1FF2428E" w14:textId="77777777" w:rsidR="000833B1" w:rsidRPr="00FD497F" w:rsidRDefault="000833B1" w:rsidP="000A0FA5">
            <w:pPr>
              <w:spacing w:after="160" w:line="259" w:lineRule="auto"/>
              <w:rPr>
                <w:rFonts w:asciiTheme="minorHAnsi" w:eastAsia="Times New Roman" w:hAnsiTheme="minorHAnsi"/>
                <w:color w:val="E7E6E6" w:themeColor="background2"/>
                <w:sz w:val="20"/>
                <w:szCs w:val="20"/>
              </w:rPr>
            </w:pPr>
            <w:r w:rsidRPr="00FD497F">
              <w:rPr>
                <w:rFonts w:asciiTheme="minorHAnsi" w:eastAsia="Times New Roman" w:hAnsiTheme="minorHAnsi"/>
                <w:color w:val="E7E6E6" w:themeColor="background2"/>
                <w:sz w:val="20"/>
                <w:szCs w:val="20"/>
              </w:rPr>
              <w:t>Verification comments (optional):</w:t>
            </w:r>
          </w:p>
        </w:tc>
        <w:tc>
          <w:tcPr>
            <w:tcW w:w="11903" w:type="dxa"/>
            <w:gridSpan w:val="8"/>
            <w:tcBorders>
              <w:top w:val="single" w:sz="4" w:space="0" w:color="auto"/>
              <w:left w:val="single" w:sz="4" w:space="0" w:color="000000" w:themeColor="text1"/>
              <w:bottom w:val="nil"/>
            </w:tcBorders>
            <w:shd w:val="clear" w:color="auto" w:fill="E7E6E6" w:themeFill="background2"/>
          </w:tcPr>
          <w:p w14:paraId="2BF01775" w14:textId="77777777" w:rsidR="000833B1" w:rsidRPr="00805DAF" w:rsidRDefault="000833B1" w:rsidP="000A0FA5">
            <w:pPr>
              <w:widowControl w:val="0"/>
              <w:tabs>
                <w:tab w:val="clear" w:pos="2694"/>
              </w:tabs>
              <w:autoSpaceDE w:val="0"/>
              <w:autoSpaceDN w:val="0"/>
              <w:adjustRightInd w:val="0"/>
              <w:spacing w:before="0" w:after="160" w:line="259" w:lineRule="auto"/>
              <w:contextualSpacing/>
              <w:rPr>
                <w:rFonts w:asciiTheme="minorHAnsi" w:hAnsiTheme="minorHAnsi"/>
                <w:b/>
                <w:bCs/>
                <w:sz w:val="20"/>
                <w:szCs w:val="20"/>
              </w:rPr>
            </w:pPr>
          </w:p>
        </w:tc>
      </w:tr>
      <w:tr w:rsidR="000833B1" w:rsidRPr="00805DAF" w14:paraId="57D968B0" w14:textId="77777777" w:rsidTr="000A0FA5">
        <w:trPr>
          <w:gridAfter w:val="1"/>
          <w:wAfter w:w="153" w:type="dxa"/>
          <w:cantSplit/>
          <w:trHeight w:val="356"/>
        </w:trPr>
        <w:tc>
          <w:tcPr>
            <w:tcW w:w="2261" w:type="dxa"/>
            <w:tcBorders>
              <w:top w:val="single" w:sz="4" w:space="0" w:color="auto"/>
              <w:bottom w:val="single" w:sz="4" w:space="0" w:color="auto"/>
              <w:right w:val="single" w:sz="4" w:space="0" w:color="000000" w:themeColor="text1"/>
            </w:tcBorders>
            <w:shd w:val="clear" w:color="auto" w:fill="ED7D31" w:themeFill="accent2"/>
            <w:vAlign w:val="center"/>
          </w:tcPr>
          <w:p w14:paraId="5C58A240" w14:textId="77777777" w:rsidR="000833B1" w:rsidRPr="00DA7414" w:rsidRDefault="000833B1" w:rsidP="000A0FA5">
            <w:pPr>
              <w:rPr>
                <w:rFonts w:asciiTheme="minorHAnsi" w:eastAsia="Calibri" w:hAnsiTheme="minorHAnsi"/>
                <w:b/>
                <w:color w:val="E7E6E6" w:themeColor="background2"/>
                <w:sz w:val="20"/>
                <w:szCs w:val="20"/>
                <w:lang w:val="en-US"/>
              </w:rPr>
            </w:pPr>
            <w:r w:rsidRPr="00DA7414">
              <w:rPr>
                <w:rFonts w:asciiTheme="minorHAnsi" w:eastAsia="Times New Roman" w:hAnsiTheme="minorHAnsi"/>
                <w:color w:val="E7E6E6" w:themeColor="background2"/>
                <w:sz w:val="20"/>
                <w:szCs w:val="20"/>
              </w:rPr>
              <w:t>Assessor’s Decision (delete as applicable):</w:t>
            </w:r>
            <w:r w:rsidRPr="00DA7414">
              <w:rPr>
                <w:rFonts w:asciiTheme="minorHAnsi" w:hAnsiTheme="minorHAnsi"/>
                <w:b/>
                <w:color w:val="E7E6E6" w:themeColor="background2"/>
                <w:sz w:val="20"/>
                <w:szCs w:val="20"/>
              </w:rPr>
              <w:t xml:space="preserve"> </w:t>
            </w:r>
          </w:p>
        </w:tc>
        <w:tc>
          <w:tcPr>
            <w:tcW w:w="2254"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E7E6E6" w:themeFill="background2"/>
            <w:vAlign w:val="center"/>
          </w:tcPr>
          <w:p w14:paraId="4F5551FB" w14:textId="77777777" w:rsidR="000833B1" w:rsidRPr="00DA7414" w:rsidRDefault="000833B1" w:rsidP="000A0FA5">
            <w:pPr>
              <w:keepLines/>
              <w:widowControl w:val="0"/>
              <w:rPr>
                <w:rFonts w:asciiTheme="minorHAnsi" w:hAnsiTheme="minorHAnsi"/>
                <w:b/>
                <w:bCs/>
              </w:rPr>
            </w:pPr>
            <w:r w:rsidRPr="00DA7414">
              <w:rPr>
                <w:rFonts w:asciiTheme="minorHAnsi" w:hAnsiTheme="minorHAnsi"/>
                <w:b/>
                <w:sz w:val="20"/>
                <w:szCs w:val="20"/>
              </w:rPr>
              <w:t>PASS / REFERRAL</w:t>
            </w:r>
          </w:p>
        </w:tc>
        <w:tc>
          <w:tcPr>
            <w:tcW w:w="1298" w:type="dxa"/>
            <w:tcBorders>
              <w:top w:val="single" w:sz="4" w:space="0" w:color="auto"/>
              <w:left w:val="single" w:sz="4" w:space="0" w:color="000000" w:themeColor="text1"/>
              <w:bottom w:val="single" w:sz="4" w:space="0" w:color="auto"/>
              <w:right w:val="single" w:sz="4" w:space="0" w:color="000000" w:themeColor="text1"/>
            </w:tcBorders>
            <w:shd w:val="clear" w:color="auto" w:fill="ED7D31" w:themeFill="accent2"/>
            <w:vAlign w:val="center"/>
          </w:tcPr>
          <w:p w14:paraId="1736F722" w14:textId="77777777" w:rsidR="000833B1" w:rsidRPr="00DA7414" w:rsidRDefault="000833B1" w:rsidP="000A0FA5">
            <w:pPr>
              <w:keepLines/>
              <w:widowControl w:val="0"/>
              <w:rPr>
                <w:rFonts w:asciiTheme="minorHAnsi" w:hAnsiTheme="minorHAnsi"/>
                <w:b/>
                <w:bCs/>
              </w:rPr>
            </w:pPr>
            <w:r w:rsidRPr="00DA7414">
              <w:rPr>
                <w:rFonts w:asciiTheme="minorHAnsi" w:hAnsiTheme="minorHAnsi"/>
                <w:b/>
                <w:bCs/>
                <w:color w:val="E7E6E6" w:themeColor="background2"/>
              </w:rPr>
              <w:t>Date:</w:t>
            </w:r>
          </w:p>
        </w:tc>
        <w:tc>
          <w:tcPr>
            <w:tcW w:w="2522" w:type="dxa"/>
            <w:tcBorders>
              <w:top w:val="single" w:sz="4" w:space="0" w:color="auto"/>
              <w:left w:val="single" w:sz="4" w:space="0" w:color="000000" w:themeColor="text1"/>
              <w:bottom w:val="single" w:sz="4" w:space="0" w:color="auto"/>
            </w:tcBorders>
            <w:shd w:val="clear" w:color="auto" w:fill="E7E6E6" w:themeFill="background2"/>
            <w:vAlign w:val="center"/>
          </w:tcPr>
          <w:p w14:paraId="32B38AE0" w14:textId="77777777" w:rsidR="000833B1" w:rsidRPr="00DA7414" w:rsidRDefault="000833B1" w:rsidP="000A0FA5">
            <w:pPr>
              <w:keepLines/>
              <w:widowControl w:val="0"/>
              <w:rPr>
                <w:rFonts w:asciiTheme="minorHAnsi" w:hAnsiTheme="minorHAnsi"/>
                <w:b/>
                <w:bCs/>
              </w:rPr>
            </w:pPr>
          </w:p>
        </w:tc>
        <w:tc>
          <w:tcPr>
            <w:tcW w:w="2203" w:type="dxa"/>
            <w:gridSpan w:val="2"/>
            <w:tcBorders>
              <w:top w:val="single" w:sz="4" w:space="0" w:color="auto"/>
              <w:left w:val="nil"/>
              <w:bottom w:val="single" w:sz="4" w:space="0" w:color="auto"/>
              <w:right w:val="single" w:sz="4" w:space="0" w:color="000000" w:themeColor="text1"/>
            </w:tcBorders>
            <w:shd w:val="clear" w:color="auto" w:fill="ED7D31" w:themeFill="accent2"/>
            <w:vAlign w:val="center"/>
          </w:tcPr>
          <w:p w14:paraId="2CE37DB5" w14:textId="77777777" w:rsidR="000833B1" w:rsidRPr="00DA7414" w:rsidRDefault="000833B1" w:rsidP="000A0FA5">
            <w:pPr>
              <w:keepLines/>
              <w:widowControl w:val="0"/>
              <w:autoSpaceDE w:val="0"/>
              <w:autoSpaceDN w:val="0"/>
              <w:adjustRightInd w:val="0"/>
              <w:rPr>
                <w:rFonts w:asciiTheme="minorHAnsi" w:hAnsiTheme="minorHAnsi"/>
                <w:b/>
                <w:bCs/>
                <w:color w:val="E7E6E6" w:themeColor="background2"/>
                <w:sz w:val="20"/>
                <w:szCs w:val="20"/>
              </w:rPr>
            </w:pPr>
            <w:r w:rsidRPr="00DA7414">
              <w:rPr>
                <w:rFonts w:asciiTheme="minorHAnsi" w:hAnsiTheme="minorHAnsi"/>
                <w:b/>
                <w:bCs/>
                <w:color w:val="E7E6E6" w:themeColor="background2"/>
                <w:lang w:eastAsia="en-GB"/>
              </w:rPr>
              <w:t>Signature of Assessor:</w:t>
            </w:r>
          </w:p>
        </w:tc>
        <w:tc>
          <w:tcPr>
            <w:tcW w:w="3626" w:type="dxa"/>
            <w:gridSpan w:val="2"/>
            <w:tcBorders>
              <w:top w:val="single" w:sz="4" w:space="0" w:color="auto"/>
              <w:left w:val="single" w:sz="4" w:space="0" w:color="000000" w:themeColor="text1"/>
              <w:bottom w:val="single" w:sz="4" w:space="0" w:color="auto"/>
            </w:tcBorders>
            <w:shd w:val="clear" w:color="auto" w:fill="E7E6E6" w:themeFill="background2"/>
            <w:vAlign w:val="center"/>
          </w:tcPr>
          <w:p w14:paraId="2E5A436D" w14:textId="77777777" w:rsidR="000833B1" w:rsidRPr="00805DAF" w:rsidRDefault="000833B1" w:rsidP="000A0FA5">
            <w:pPr>
              <w:widowControl w:val="0"/>
              <w:tabs>
                <w:tab w:val="clear" w:pos="2694"/>
              </w:tabs>
              <w:autoSpaceDE w:val="0"/>
              <w:autoSpaceDN w:val="0"/>
              <w:adjustRightInd w:val="0"/>
              <w:spacing w:after="160" w:line="259" w:lineRule="auto"/>
              <w:contextualSpacing/>
              <w:rPr>
                <w:rFonts w:asciiTheme="minorHAnsi" w:hAnsiTheme="minorHAnsi"/>
                <w:b/>
                <w:bCs/>
                <w:sz w:val="20"/>
                <w:szCs w:val="20"/>
              </w:rPr>
            </w:pPr>
          </w:p>
        </w:tc>
      </w:tr>
      <w:tr w:rsidR="000833B1" w:rsidRPr="00805DAF" w14:paraId="4C826E0D" w14:textId="77777777" w:rsidTr="000A0FA5">
        <w:trPr>
          <w:gridAfter w:val="1"/>
          <w:wAfter w:w="153" w:type="dxa"/>
          <w:cantSplit/>
          <w:trHeight w:val="356"/>
        </w:trPr>
        <w:tc>
          <w:tcPr>
            <w:tcW w:w="2261" w:type="dxa"/>
            <w:tcBorders>
              <w:top w:val="single" w:sz="4" w:space="0" w:color="auto"/>
              <w:bottom w:val="single" w:sz="4" w:space="0" w:color="auto"/>
              <w:right w:val="single" w:sz="4" w:space="0" w:color="000000" w:themeColor="text1"/>
            </w:tcBorders>
            <w:shd w:val="clear" w:color="auto" w:fill="ED7D31" w:themeFill="accent2"/>
            <w:vAlign w:val="center"/>
          </w:tcPr>
          <w:p w14:paraId="4A921BB4" w14:textId="77777777" w:rsidR="000833B1" w:rsidRPr="00DA7414" w:rsidRDefault="000833B1" w:rsidP="000A0FA5">
            <w:pPr>
              <w:rPr>
                <w:rFonts w:asciiTheme="minorHAnsi" w:eastAsia="Times New Roman" w:hAnsiTheme="minorHAnsi"/>
                <w:color w:val="E7E6E6" w:themeColor="background2"/>
                <w:sz w:val="20"/>
                <w:szCs w:val="20"/>
              </w:rPr>
            </w:pPr>
            <w:r w:rsidRPr="00DA7414">
              <w:rPr>
                <w:rFonts w:asciiTheme="minorHAnsi" w:eastAsia="Times New Roman" w:hAnsiTheme="minorHAnsi"/>
                <w:color w:val="E7E6E6" w:themeColor="background2"/>
                <w:sz w:val="20"/>
                <w:szCs w:val="20"/>
              </w:rPr>
              <w:t>Unit Outcome (delete as applicable):</w:t>
            </w:r>
          </w:p>
        </w:tc>
        <w:tc>
          <w:tcPr>
            <w:tcW w:w="2254"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E7E6E6" w:themeFill="background2"/>
            <w:vAlign w:val="center"/>
          </w:tcPr>
          <w:p w14:paraId="623D9437" w14:textId="77777777" w:rsidR="000833B1" w:rsidRPr="00DA7414" w:rsidRDefault="000833B1" w:rsidP="000A0FA5">
            <w:pPr>
              <w:keepLines/>
              <w:widowControl w:val="0"/>
              <w:rPr>
                <w:rFonts w:asciiTheme="minorHAnsi" w:hAnsiTheme="minorHAnsi"/>
                <w:b/>
                <w:sz w:val="20"/>
                <w:szCs w:val="20"/>
              </w:rPr>
            </w:pPr>
            <w:r w:rsidRPr="00DA7414">
              <w:rPr>
                <w:rFonts w:asciiTheme="minorHAnsi" w:hAnsiTheme="minorHAnsi"/>
                <w:b/>
                <w:sz w:val="20"/>
                <w:szCs w:val="20"/>
              </w:rPr>
              <w:t>PASS / REFERRAL</w:t>
            </w:r>
          </w:p>
        </w:tc>
        <w:tc>
          <w:tcPr>
            <w:tcW w:w="1298" w:type="dxa"/>
            <w:tcBorders>
              <w:top w:val="single" w:sz="4" w:space="0" w:color="auto"/>
              <w:left w:val="single" w:sz="4" w:space="0" w:color="000000" w:themeColor="text1"/>
              <w:bottom w:val="single" w:sz="4" w:space="0" w:color="auto"/>
              <w:right w:val="single" w:sz="4" w:space="0" w:color="000000" w:themeColor="text1"/>
            </w:tcBorders>
            <w:shd w:val="clear" w:color="auto" w:fill="ED7D31" w:themeFill="accent2"/>
            <w:vAlign w:val="center"/>
          </w:tcPr>
          <w:p w14:paraId="6F6BFB49" w14:textId="77777777" w:rsidR="000833B1" w:rsidRPr="00DA7414" w:rsidRDefault="000833B1" w:rsidP="000A0FA5">
            <w:pPr>
              <w:keepLines/>
              <w:widowControl w:val="0"/>
              <w:rPr>
                <w:rFonts w:asciiTheme="minorHAnsi" w:hAnsiTheme="minorHAnsi"/>
                <w:b/>
                <w:bCs/>
                <w:color w:val="E7E6E6" w:themeColor="background2"/>
              </w:rPr>
            </w:pPr>
            <w:r w:rsidRPr="00DA7414">
              <w:rPr>
                <w:rFonts w:asciiTheme="minorHAnsi" w:hAnsiTheme="minorHAnsi"/>
                <w:b/>
                <w:bCs/>
                <w:color w:val="E7E6E6" w:themeColor="background2"/>
              </w:rPr>
              <w:t>Date of QA check:</w:t>
            </w:r>
          </w:p>
        </w:tc>
        <w:tc>
          <w:tcPr>
            <w:tcW w:w="2522" w:type="dxa"/>
            <w:tcBorders>
              <w:top w:val="single" w:sz="4" w:space="0" w:color="auto"/>
              <w:left w:val="single" w:sz="4" w:space="0" w:color="000000" w:themeColor="text1"/>
              <w:bottom w:val="single" w:sz="4" w:space="0" w:color="auto"/>
            </w:tcBorders>
            <w:shd w:val="clear" w:color="auto" w:fill="E7E6E6" w:themeFill="background2"/>
            <w:vAlign w:val="center"/>
          </w:tcPr>
          <w:p w14:paraId="1C9422A6" w14:textId="77777777" w:rsidR="000833B1" w:rsidRPr="00DA7414" w:rsidRDefault="000833B1" w:rsidP="000A0FA5">
            <w:pPr>
              <w:keepLines/>
              <w:widowControl w:val="0"/>
              <w:rPr>
                <w:rFonts w:asciiTheme="minorHAnsi" w:hAnsiTheme="minorHAnsi"/>
                <w:b/>
                <w:bCs/>
              </w:rPr>
            </w:pPr>
          </w:p>
        </w:tc>
        <w:tc>
          <w:tcPr>
            <w:tcW w:w="2203" w:type="dxa"/>
            <w:gridSpan w:val="2"/>
            <w:tcBorders>
              <w:top w:val="single" w:sz="4" w:space="0" w:color="auto"/>
              <w:left w:val="nil"/>
              <w:bottom w:val="single" w:sz="4" w:space="0" w:color="auto"/>
              <w:right w:val="single" w:sz="4" w:space="0" w:color="000000" w:themeColor="text1"/>
            </w:tcBorders>
            <w:shd w:val="clear" w:color="auto" w:fill="ED7D31" w:themeFill="accent2"/>
            <w:vAlign w:val="center"/>
          </w:tcPr>
          <w:p w14:paraId="7A01E8FB" w14:textId="77777777" w:rsidR="000833B1" w:rsidRPr="00DA7414" w:rsidRDefault="000833B1" w:rsidP="000A0FA5">
            <w:pPr>
              <w:keepLines/>
              <w:widowControl w:val="0"/>
              <w:autoSpaceDE w:val="0"/>
              <w:autoSpaceDN w:val="0"/>
              <w:adjustRightInd w:val="0"/>
              <w:rPr>
                <w:rFonts w:asciiTheme="minorHAnsi" w:hAnsiTheme="minorHAnsi"/>
                <w:b/>
                <w:bCs/>
                <w:color w:val="E7E6E6" w:themeColor="background2"/>
                <w:lang w:eastAsia="en-GB"/>
              </w:rPr>
            </w:pPr>
            <w:r w:rsidRPr="00DA7414">
              <w:rPr>
                <w:rFonts w:asciiTheme="minorHAnsi" w:hAnsiTheme="minorHAnsi"/>
                <w:b/>
                <w:bCs/>
                <w:color w:val="E7E6E6" w:themeColor="background2"/>
                <w:lang w:eastAsia="en-GB"/>
              </w:rPr>
              <w:t>Signature of QA:</w:t>
            </w:r>
          </w:p>
        </w:tc>
        <w:tc>
          <w:tcPr>
            <w:tcW w:w="3626" w:type="dxa"/>
            <w:gridSpan w:val="2"/>
            <w:tcBorders>
              <w:top w:val="single" w:sz="4" w:space="0" w:color="auto"/>
              <w:left w:val="single" w:sz="4" w:space="0" w:color="000000" w:themeColor="text1"/>
              <w:bottom w:val="single" w:sz="4" w:space="0" w:color="auto"/>
            </w:tcBorders>
            <w:shd w:val="clear" w:color="auto" w:fill="E7E6E6" w:themeFill="background2"/>
            <w:vAlign w:val="center"/>
          </w:tcPr>
          <w:p w14:paraId="3653EB9B" w14:textId="77777777" w:rsidR="000833B1" w:rsidRPr="00805DAF" w:rsidRDefault="000833B1" w:rsidP="000A0FA5">
            <w:pPr>
              <w:widowControl w:val="0"/>
              <w:tabs>
                <w:tab w:val="clear" w:pos="2694"/>
              </w:tabs>
              <w:autoSpaceDE w:val="0"/>
              <w:autoSpaceDN w:val="0"/>
              <w:adjustRightInd w:val="0"/>
              <w:spacing w:after="160" w:line="259" w:lineRule="auto"/>
              <w:contextualSpacing/>
              <w:rPr>
                <w:rFonts w:asciiTheme="minorHAnsi" w:hAnsiTheme="minorHAnsi"/>
                <w:b/>
                <w:bCs/>
                <w:sz w:val="20"/>
                <w:szCs w:val="20"/>
              </w:rPr>
            </w:pPr>
          </w:p>
        </w:tc>
      </w:tr>
    </w:tbl>
    <w:p w14:paraId="3FA67D05" w14:textId="77777777" w:rsidR="00C42856" w:rsidRDefault="00B864DD"/>
    <w:sectPr w:rsidR="00C42856" w:rsidSect="000833B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LT Std 35 Light">
    <w:altName w:val="Century Gothic"/>
    <w:panose1 w:val="00000000000000000000"/>
    <w:charset w:val="00"/>
    <w:family w:val="swiss"/>
    <w:notTrueType/>
    <w:pitch w:val="variable"/>
    <w:sig w:usb0="800000AF" w:usb1="4000204A" w:usb2="00000000" w:usb3="00000000" w:csb0="00000001" w:csb1="00000000"/>
  </w:font>
  <w:font w:name="Bitter">
    <w:altName w:val="Times New Roman"/>
    <w:charset w:val="00"/>
    <w:family w:val="auto"/>
    <w:pitch w:val="variable"/>
    <w:sig w:usb0="800000AF" w:usb1="40002042" w:usb2="00000000" w:usb3="00000000" w:csb0="0000009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B54B47"/>
    <w:multiLevelType w:val="hybridMultilevel"/>
    <w:tmpl w:val="57781DEA"/>
    <w:lvl w:ilvl="0" w:tplc="2D14E758">
      <w:start w:val="1"/>
      <w:numFmt w:val="bullet"/>
      <w:lvlText w:val=""/>
      <w:lvlJc w:val="left"/>
      <w:pPr>
        <w:ind w:left="754" w:hanging="360"/>
      </w:pPr>
      <w:rPr>
        <w:rFonts w:ascii="Symbol" w:hAnsi="Symbol" w:hint="default"/>
        <w:color w:val="ED7D31" w:themeColor="accent2"/>
      </w:rPr>
    </w:lvl>
    <w:lvl w:ilvl="1" w:tplc="08090019">
      <w:start w:val="1"/>
      <w:numFmt w:val="lowerLetter"/>
      <w:lvlText w:val="%2."/>
      <w:lvlJc w:val="left"/>
      <w:pPr>
        <w:ind w:left="1474" w:hanging="360"/>
      </w:pPr>
    </w:lvl>
    <w:lvl w:ilvl="2" w:tplc="0809001B" w:tentative="1">
      <w:start w:val="1"/>
      <w:numFmt w:val="lowerRoman"/>
      <w:lvlText w:val="%3."/>
      <w:lvlJc w:val="right"/>
      <w:pPr>
        <w:ind w:left="2194" w:hanging="180"/>
      </w:pPr>
    </w:lvl>
    <w:lvl w:ilvl="3" w:tplc="0809000F" w:tentative="1">
      <w:start w:val="1"/>
      <w:numFmt w:val="decimal"/>
      <w:lvlText w:val="%4."/>
      <w:lvlJc w:val="left"/>
      <w:pPr>
        <w:ind w:left="2914" w:hanging="360"/>
      </w:pPr>
    </w:lvl>
    <w:lvl w:ilvl="4" w:tplc="08090019" w:tentative="1">
      <w:start w:val="1"/>
      <w:numFmt w:val="lowerLetter"/>
      <w:lvlText w:val="%5."/>
      <w:lvlJc w:val="left"/>
      <w:pPr>
        <w:ind w:left="3634" w:hanging="360"/>
      </w:pPr>
    </w:lvl>
    <w:lvl w:ilvl="5" w:tplc="0809001B" w:tentative="1">
      <w:start w:val="1"/>
      <w:numFmt w:val="lowerRoman"/>
      <w:lvlText w:val="%6."/>
      <w:lvlJc w:val="right"/>
      <w:pPr>
        <w:ind w:left="4354" w:hanging="180"/>
      </w:pPr>
    </w:lvl>
    <w:lvl w:ilvl="6" w:tplc="0809000F" w:tentative="1">
      <w:start w:val="1"/>
      <w:numFmt w:val="decimal"/>
      <w:lvlText w:val="%7."/>
      <w:lvlJc w:val="left"/>
      <w:pPr>
        <w:ind w:left="5074" w:hanging="360"/>
      </w:pPr>
    </w:lvl>
    <w:lvl w:ilvl="7" w:tplc="08090019" w:tentative="1">
      <w:start w:val="1"/>
      <w:numFmt w:val="lowerLetter"/>
      <w:lvlText w:val="%8."/>
      <w:lvlJc w:val="left"/>
      <w:pPr>
        <w:ind w:left="5794" w:hanging="360"/>
      </w:pPr>
    </w:lvl>
    <w:lvl w:ilvl="8" w:tplc="0809001B" w:tentative="1">
      <w:start w:val="1"/>
      <w:numFmt w:val="lowerRoman"/>
      <w:lvlText w:val="%9."/>
      <w:lvlJc w:val="right"/>
      <w:pPr>
        <w:ind w:left="6514" w:hanging="180"/>
      </w:pPr>
    </w:lvl>
  </w:abstractNum>
  <w:abstractNum w:abstractNumId="1" w15:restartNumberingAfterBreak="0">
    <w:nsid w:val="312D4573"/>
    <w:multiLevelType w:val="hybridMultilevel"/>
    <w:tmpl w:val="D270992E"/>
    <w:lvl w:ilvl="0" w:tplc="FEDA97E8">
      <w:start w:val="1"/>
      <w:numFmt w:val="bullet"/>
      <w:lvlText w:val=""/>
      <w:lvlJc w:val="left"/>
      <w:pPr>
        <w:ind w:left="720" w:hanging="360"/>
      </w:pPr>
      <w:rPr>
        <w:rFonts w:ascii="Symbol" w:hAnsi="Symbol" w:hint="default"/>
        <w:color w:val="FE830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7331030"/>
    <w:multiLevelType w:val="hybridMultilevel"/>
    <w:tmpl w:val="DCB0CD46"/>
    <w:lvl w:ilvl="0" w:tplc="B57E47E6">
      <w:start w:val="1"/>
      <w:numFmt w:val="bullet"/>
      <w:lvlText w:val=""/>
      <w:lvlJc w:val="left"/>
      <w:pPr>
        <w:ind w:left="720" w:hanging="360"/>
      </w:pPr>
      <w:rPr>
        <w:rFonts w:ascii="Symbol" w:hAnsi="Symbol" w:hint="default"/>
        <w:color w:val="ED7D31"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D15"/>
    <w:rsid w:val="000833B1"/>
    <w:rsid w:val="00161D15"/>
    <w:rsid w:val="00870D4C"/>
    <w:rsid w:val="00B85CF0"/>
    <w:rsid w:val="00B864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29A16"/>
  <w15:chartTrackingRefBased/>
  <w15:docId w15:val="{0CB53191-8D97-48C6-BC28-309D314FE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833B1"/>
    <w:pPr>
      <w:tabs>
        <w:tab w:val="left" w:pos="2694"/>
      </w:tabs>
      <w:spacing w:before="120" w:after="120" w:line="276" w:lineRule="auto"/>
    </w:pPr>
    <w:rPr>
      <w:rFonts w:ascii="Arial" w:hAnsi="Arial" w:cs="Arial"/>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LMtabletext2017">
    <w:name w:val="ILM table text 2017"/>
    <w:basedOn w:val="Normal"/>
    <w:qFormat/>
    <w:rsid w:val="000833B1"/>
    <w:pPr>
      <w:spacing w:after="0"/>
      <w:ind w:left="34"/>
    </w:pPr>
    <w:rPr>
      <w:rFonts w:ascii="Avenir LT Std 35 Light" w:hAnsi="Avenir LT Std 35 Light"/>
      <w:bCs/>
      <w:sz w:val="22"/>
      <w:szCs w:val="16"/>
    </w:rPr>
  </w:style>
  <w:style w:type="paragraph" w:customStyle="1" w:styleId="Lesson-Title-XY">
    <w:name w:val="Lesson-Title-XY"/>
    <w:qFormat/>
    <w:rsid w:val="000833B1"/>
    <w:pPr>
      <w:keepNext/>
      <w:keepLines/>
      <w:spacing w:after="480"/>
      <w:ind w:left="2736" w:hanging="2736"/>
    </w:pPr>
    <w:rPr>
      <w:rFonts w:ascii="Bitter" w:eastAsia="Times New Roman" w:hAnsi="Bitter" w:cs="Arial"/>
      <w:b/>
      <w:bCs/>
      <w:noProof/>
      <w:color w:val="0077C8"/>
      <w:kern w:val="32"/>
      <w:sz w:val="32"/>
      <w:szCs w:val="32"/>
      <w:lang w:val="en-US" w:eastAsia="ru-RU"/>
    </w:rPr>
  </w:style>
  <w:style w:type="paragraph" w:customStyle="1" w:styleId="ILMTabletextbold2017">
    <w:name w:val="ILM Table text (bold) 2017"/>
    <w:rsid w:val="000833B1"/>
    <w:pPr>
      <w:spacing w:after="0" w:line="240" w:lineRule="auto"/>
    </w:pPr>
    <w:rPr>
      <w:rFonts w:ascii="Avenir LT Std 35 Light" w:hAnsi="Avenir LT Std 35 Light" w:cs="Arial"/>
      <w:b/>
      <w:bCs/>
      <w:szCs w:val="16"/>
    </w:rPr>
  </w:style>
  <w:style w:type="paragraph" w:customStyle="1" w:styleId="Chapter-Topic-Topic-Title-XY">
    <w:name w:val="Chapter-Topic-Topic-Title-XY"/>
    <w:basedOn w:val="Normal"/>
    <w:qFormat/>
    <w:rsid w:val="000833B1"/>
    <w:pPr>
      <w:keepNext/>
      <w:keepLines/>
      <w:tabs>
        <w:tab w:val="clear" w:pos="2694"/>
      </w:tabs>
      <w:spacing w:before="240" w:after="240"/>
      <w:outlineLvl w:val="2"/>
    </w:pPr>
    <w:rPr>
      <w:rFonts w:ascii="Bitter" w:hAnsi="Bitter" w:cstheme="minorBidi"/>
      <w:b/>
      <w:bCs/>
      <w:color w:val="F49515"/>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1365</Words>
  <Characters>7785</Characters>
  <Application>Microsoft Office Word</Application>
  <DocSecurity>0</DocSecurity>
  <Lines>64</Lines>
  <Paragraphs>18</Paragraphs>
  <ScaleCrop>false</ScaleCrop>
  <Company/>
  <LinksUpToDate>false</LinksUpToDate>
  <CharactersWithSpaces>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Husband</dc:creator>
  <cp:keywords/>
  <dc:description/>
  <cp:lastModifiedBy>Rob Husband</cp:lastModifiedBy>
  <cp:revision>3</cp:revision>
  <dcterms:created xsi:type="dcterms:W3CDTF">2020-03-15T17:19:00Z</dcterms:created>
  <dcterms:modified xsi:type="dcterms:W3CDTF">2020-03-15T18:44:00Z</dcterms:modified>
</cp:coreProperties>
</file>